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DFE366" w14:textId="60747518" w:rsidR="00BB239D" w:rsidRDefault="001D14A0">
      <w:pPr>
        <w:widowControl w:val="0"/>
        <w:rPr>
          <w:rFonts w:asciiTheme="minorHAnsi" w:eastAsia="Arial" w:hAnsiTheme="minorHAnsi" w:cs="Arial"/>
          <w:b/>
          <w:sz w:val="24"/>
          <w:szCs w:val="24"/>
        </w:rPr>
      </w:pPr>
      <w:r>
        <w:rPr>
          <w:rFonts w:asciiTheme="minorHAnsi" w:eastAsia="Arial" w:hAnsiTheme="minorHAnsi" w:cs="Arial"/>
          <w:b/>
          <w:noProof/>
          <w:sz w:val="24"/>
          <w:szCs w:val="24"/>
        </w:rPr>
        <w:drawing>
          <wp:inline distT="0" distB="0" distL="0" distR="0" wp14:anchorId="6EBD040A" wp14:editId="3DD29437">
            <wp:extent cx="5759450" cy="1919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19605"/>
                    </a:xfrm>
                    <a:prstGeom prst="rect">
                      <a:avLst/>
                    </a:prstGeom>
                  </pic:spPr>
                </pic:pic>
              </a:graphicData>
            </a:graphic>
          </wp:inline>
        </w:drawing>
      </w:r>
    </w:p>
    <w:p w14:paraId="28237DA6" w14:textId="3CC85E5A" w:rsidR="00BB239D" w:rsidRDefault="00BB239D">
      <w:pPr>
        <w:widowControl w:val="0"/>
        <w:rPr>
          <w:rFonts w:asciiTheme="minorHAnsi" w:eastAsia="Arial" w:hAnsiTheme="minorHAnsi" w:cs="Arial"/>
          <w:b/>
          <w:sz w:val="24"/>
          <w:szCs w:val="24"/>
        </w:rPr>
      </w:pPr>
    </w:p>
    <w:p w14:paraId="12E52FEA" w14:textId="0045F300" w:rsidR="00BB5C31" w:rsidRPr="00E1080E" w:rsidRDefault="00986302" w:rsidP="00BA02DD">
      <w:pPr>
        <w:widowControl w:val="0"/>
        <w:jc w:val="center"/>
        <w:rPr>
          <w:rFonts w:asciiTheme="minorHAnsi" w:hAnsiTheme="minorHAnsi"/>
          <w:sz w:val="24"/>
          <w:szCs w:val="24"/>
        </w:rPr>
      </w:pPr>
      <w:r w:rsidRPr="00E1080E">
        <w:rPr>
          <w:rFonts w:asciiTheme="minorHAnsi" w:eastAsia="Arial" w:hAnsiTheme="minorHAnsi" w:cs="Arial"/>
          <w:b/>
          <w:sz w:val="24"/>
          <w:szCs w:val="24"/>
        </w:rPr>
        <w:t>LILAC Committee</w:t>
      </w:r>
      <w:r w:rsidR="00BB239D">
        <w:rPr>
          <w:rFonts w:asciiTheme="minorHAnsi" w:eastAsia="Arial" w:hAnsiTheme="minorHAnsi" w:cs="Arial"/>
          <w:b/>
          <w:sz w:val="24"/>
          <w:szCs w:val="24"/>
        </w:rPr>
        <w:t xml:space="preserve"> Role: </w:t>
      </w:r>
      <w:r w:rsidR="00240BC7">
        <w:rPr>
          <w:rFonts w:asciiTheme="minorHAnsi" w:eastAsia="Arial" w:hAnsiTheme="minorHAnsi" w:cs="Arial"/>
          <w:b/>
          <w:sz w:val="24"/>
          <w:szCs w:val="24"/>
        </w:rPr>
        <w:t>External</w:t>
      </w:r>
      <w:r w:rsidR="0088792D">
        <w:rPr>
          <w:rFonts w:asciiTheme="minorHAnsi" w:eastAsia="Arial" w:hAnsiTheme="minorHAnsi" w:cs="Arial"/>
          <w:b/>
          <w:sz w:val="24"/>
          <w:szCs w:val="24"/>
        </w:rPr>
        <w:t xml:space="preserve"> Relationships Manager</w:t>
      </w:r>
    </w:p>
    <w:p w14:paraId="7D6BD562" w14:textId="77777777" w:rsidR="00BB5C31" w:rsidRPr="00E1080E" w:rsidRDefault="00BB5C31">
      <w:pPr>
        <w:widowControl w:val="0"/>
        <w:jc w:val="center"/>
        <w:rPr>
          <w:rFonts w:asciiTheme="minorHAnsi" w:hAnsiTheme="minorHAnsi"/>
          <w:sz w:val="24"/>
          <w:szCs w:val="24"/>
        </w:rPr>
      </w:pPr>
    </w:p>
    <w:p w14:paraId="0CFB3D3A" w14:textId="4663617C" w:rsidR="00EF51A8" w:rsidRDefault="00BB239D" w:rsidP="00771B40">
      <w:pPr>
        <w:widowControl w:val="0"/>
        <w:contextualSpacing/>
        <w:rPr>
          <w:rFonts w:asciiTheme="minorHAnsi" w:eastAsia="Arial" w:hAnsiTheme="minorHAnsi" w:cs="Arial"/>
          <w:sz w:val="24"/>
          <w:szCs w:val="24"/>
        </w:rPr>
      </w:pPr>
      <w:r w:rsidRPr="003A65D1">
        <w:rPr>
          <w:rFonts w:asciiTheme="minorHAnsi" w:eastAsia="Arial" w:hAnsiTheme="minorHAnsi" w:cs="Arial"/>
          <w:b/>
          <w:sz w:val="24"/>
          <w:szCs w:val="24"/>
        </w:rPr>
        <w:t>Description</w:t>
      </w:r>
      <w:r w:rsidR="00FA1618" w:rsidRPr="003A65D1">
        <w:rPr>
          <w:rFonts w:asciiTheme="minorHAnsi" w:eastAsia="Arial" w:hAnsiTheme="minorHAnsi" w:cs="Arial"/>
          <w:b/>
          <w:sz w:val="24"/>
          <w:szCs w:val="24"/>
        </w:rPr>
        <w:t>:</w:t>
      </w:r>
      <w:r w:rsidR="00F73DD0" w:rsidRPr="003A65D1">
        <w:rPr>
          <w:rFonts w:asciiTheme="minorHAnsi" w:eastAsia="Arial" w:hAnsiTheme="minorHAnsi" w:cs="Arial"/>
          <w:sz w:val="24"/>
          <w:szCs w:val="24"/>
        </w:rPr>
        <w:t xml:space="preserve"> </w:t>
      </w:r>
      <w:r w:rsidR="00542C0C">
        <w:rPr>
          <w:rFonts w:asciiTheme="minorHAnsi" w:eastAsia="Arial" w:hAnsiTheme="minorHAnsi" w:cs="Arial"/>
          <w:sz w:val="24"/>
          <w:szCs w:val="24"/>
        </w:rPr>
        <w:t>To</w:t>
      </w:r>
      <w:r w:rsidR="00506403">
        <w:rPr>
          <w:rFonts w:asciiTheme="minorHAnsi" w:eastAsia="Arial" w:hAnsiTheme="minorHAnsi" w:cs="Arial"/>
          <w:sz w:val="24"/>
          <w:szCs w:val="24"/>
        </w:rPr>
        <w:t xml:space="preserve"> act as lead </w:t>
      </w:r>
      <w:r w:rsidR="00EF51A8">
        <w:rPr>
          <w:rFonts w:asciiTheme="minorHAnsi" w:eastAsia="Arial" w:hAnsiTheme="minorHAnsi" w:cs="Arial"/>
          <w:sz w:val="24"/>
          <w:szCs w:val="24"/>
        </w:rPr>
        <w:t>on all hosting duties and to act in hosting role throughout the conference. To</w:t>
      </w:r>
      <w:r w:rsidR="00506403">
        <w:rPr>
          <w:rFonts w:asciiTheme="minorHAnsi" w:eastAsia="Arial" w:hAnsiTheme="minorHAnsi" w:cs="Arial"/>
          <w:sz w:val="24"/>
          <w:szCs w:val="24"/>
        </w:rPr>
        <w:t xml:space="preserve"> </w:t>
      </w:r>
      <w:r w:rsidR="00EF51A8">
        <w:rPr>
          <w:rFonts w:asciiTheme="minorHAnsi" w:eastAsia="Arial" w:hAnsiTheme="minorHAnsi" w:cs="Arial"/>
          <w:sz w:val="24"/>
          <w:szCs w:val="24"/>
        </w:rPr>
        <w:t xml:space="preserve">liaise with keynotes, bursary winners and any invited guests prior to and during the conference. To launch and run awards scheme, liaising with judges and awards winners. </w:t>
      </w:r>
    </w:p>
    <w:p w14:paraId="18824B17" w14:textId="77777777" w:rsidR="00BB5C31" w:rsidRPr="00E1080E" w:rsidRDefault="00BB5C31">
      <w:pPr>
        <w:widowControl w:val="0"/>
        <w:rPr>
          <w:rFonts w:asciiTheme="minorHAnsi" w:hAnsiTheme="minorHAnsi"/>
          <w:sz w:val="24"/>
          <w:szCs w:val="24"/>
        </w:rPr>
      </w:pPr>
    </w:p>
    <w:p w14:paraId="192128C3" w14:textId="77777777" w:rsidR="00BB5C31" w:rsidRPr="00E1080E" w:rsidRDefault="00FA1618">
      <w:pPr>
        <w:pStyle w:val="Heading6"/>
        <w:keepNext w:val="0"/>
        <w:keepLines w:val="0"/>
        <w:widowControl w:val="0"/>
        <w:contextualSpacing w:val="0"/>
        <w:rPr>
          <w:rFonts w:asciiTheme="minorHAnsi" w:hAnsiTheme="minorHAnsi"/>
        </w:rPr>
      </w:pPr>
      <w:r w:rsidRPr="00E1080E">
        <w:rPr>
          <w:rFonts w:asciiTheme="minorHAnsi" w:hAnsiTheme="minorHAnsi"/>
        </w:rPr>
        <w:t xml:space="preserve">Key responsibilities: </w:t>
      </w:r>
    </w:p>
    <w:p w14:paraId="40248398" w14:textId="77777777" w:rsidR="00BB5C31" w:rsidRPr="00E1080E" w:rsidRDefault="00BB5C31" w:rsidP="00E1080E">
      <w:pPr>
        <w:widowControl w:val="0"/>
        <w:ind w:left="360"/>
        <w:contextualSpacing/>
        <w:rPr>
          <w:rFonts w:asciiTheme="minorHAnsi" w:eastAsia="Arial" w:hAnsiTheme="minorHAnsi" w:cs="Arial"/>
          <w:sz w:val="24"/>
          <w:szCs w:val="24"/>
        </w:rPr>
      </w:pPr>
    </w:p>
    <w:p w14:paraId="2A7FF50F" w14:textId="582FBBEE" w:rsidR="00EF51A8" w:rsidRDefault="00EF51A8"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Responsible for running the LILAC awards. To include launching/advertising the awards, choosing judges (in collaboration with the committee), liaising with judges during the application and judging process, organising trophies and prizes, and liaison with judges and winner prior to and during the conference</w:t>
      </w:r>
      <w:r w:rsidR="002A20F7">
        <w:rPr>
          <w:rFonts w:asciiTheme="minorHAnsi" w:eastAsia="Arial" w:hAnsiTheme="minorHAnsi" w:cs="Arial"/>
          <w:sz w:val="24"/>
          <w:szCs w:val="24"/>
        </w:rPr>
        <w:t xml:space="preserve"> dinner</w:t>
      </w:r>
      <w:r>
        <w:rPr>
          <w:rFonts w:asciiTheme="minorHAnsi" w:eastAsia="Arial" w:hAnsiTheme="minorHAnsi" w:cs="Arial"/>
          <w:sz w:val="24"/>
          <w:szCs w:val="24"/>
        </w:rPr>
        <w:t xml:space="preserve">. </w:t>
      </w:r>
    </w:p>
    <w:p w14:paraId="1AA1652A" w14:textId="77777777" w:rsidR="00EF51A8" w:rsidRDefault="00EF51A8" w:rsidP="00EF51A8">
      <w:pPr>
        <w:widowControl w:val="0"/>
        <w:contextualSpacing/>
        <w:rPr>
          <w:rFonts w:asciiTheme="minorHAnsi" w:eastAsia="Arial" w:hAnsiTheme="minorHAnsi" w:cs="Arial"/>
          <w:sz w:val="24"/>
          <w:szCs w:val="24"/>
        </w:rPr>
      </w:pPr>
    </w:p>
    <w:p w14:paraId="334B762C" w14:textId="2F31E15A" w:rsidR="00EF51A8" w:rsidRDefault="00EF51A8"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To lead on LILAC bursaries,</w:t>
      </w:r>
      <w:r w:rsidR="002A20F7">
        <w:rPr>
          <w:rFonts w:asciiTheme="minorHAnsi" w:eastAsia="Arial" w:hAnsiTheme="minorHAnsi" w:cs="Arial"/>
          <w:sz w:val="24"/>
          <w:szCs w:val="24"/>
        </w:rPr>
        <w:t xml:space="preserve"> launching and collating applications, and arranging judging</w:t>
      </w:r>
      <w:r>
        <w:rPr>
          <w:rFonts w:asciiTheme="minorHAnsi" w:eastAsia="Arial" w:hAnsiTheme="minorHAnsi" w:cs="Arial"/>
          <w:sz w:val="24"/>
          <w:szCs w:val="24"/>
        </w:rPr>
        <w:t xml:space="preserve"> in collaboration with CILIP Information Literacy Group sector representatives</w:t>
      </w:r>
      <w:r w:rsidR="002A20F7">
        <w:rPr>
          <w:rFonts w:asciiTheme="minorHAnsi" w:eastAsia="Arial" w:hAnsiTheme="minorHAnsi" w:cs="Arial"/>
          <w:sz w:val="24"/>
          <w:szCs w:val="24"/>
        </w:rPr>
        <w:t>. To liaise with winners prior to and during the conference (logistics).</w:t>
      </w:r>
      <w:r>
        <w:rPr>
          <w:rFonts w:asciiTheme="minorHAnsi" w:eastAsia="Arial" w:hAnsiTheme="minorHAnsi" w:cs="Arial"/>
          <w:sz w:val="24"/>
          <w:szCs w:val="24"/>
        </w:rPr>
        <w:t xml:space="preserve"> </w:t>
      </w:r>
    </w:p>
    <w:p w14:paraId="573867AA" w14:textId="77777777" w:rsidR="00EF51A8" w:rsidRDefault="00EF51A8" w:rsidP="00EF51A8">
      <w:pPr>
        <w:pStyle w:val="ListParagraph"/>
        <w:rPr>
          <w:rFonts w:asciiTheme="minorHAnsi" w:eastAsia="Arial" w:hAnsiTheme="minorHAnsi" w:cs="Arial"/>
          <w:sz w:val="24"/>
          <w:szCs w:val="24"/>
        </w:rPr>
      </w:pPr>
    </w:p>
    <w:p w14:paraId="73D5B5E9" w14:textId="29EDC558" w:rsidR="00AC3CAB" w:rsidRDefault="00AC3CAB"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 xml:space="preserve">To </w:t>
      </w:r>
      <w:r w:rsidR="00EF51A8">
        <w:rPr>
          <w:rFonts w:asciiTheme="minorHAnsi" w:eastAsia="Arial" w:hAnsiTheme="minorHAnsi" w:cs="Arial"/>
          <w:sz w:val="24"/>
          <w:szCs w:val="24"/>
        </w:rPr>
        <w:t>promote the awards and bursaries widely within relevant circles, in collaboration with Marketing &amp; Insights Manager</w:t>
      </w:r>
      <w:r>
        <w:rPr>
          <w:rFonts w:asciiTheme="minorHAnsi" w:eastAsia="Arial" w:hAnsiTheme="minorHAnsi" w:cs="Arial"/>
          <w:sz w:val="24"/>
          <w:szCs w:val="24"/>
        </w:rPr>
        <w:t>.</w:t>
      </w:r>
    </w:p>
    <w:p w14:paraId="720E46C7" w14:textId="77777777" w:rsidR="002A20F7" w:rsidRDefault="002A20F7" w:rsidP="002A20F7">
      <w:pPr>
        <w:pStyle w:val="ListParagraph"/>
        <w:rPr>
          <w:rFonts w:asciiTheme="minorHAnsi" w:eastAsia="Arial" w:hAnsiTheme="minorHAnsi" w:cs="Arial"/>
          <w:sz w:val="24"/>
          <w:szCs w:val="24"/>
        </w:rPr>
      </w:pPr>
    </w:p>
    <w:p w14:paraId="59A38ABC" w14:textId="2BEB661F" w:rsidR="002A20F7" w:rsidRDefault="002A20F7"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To create web content for awards and bursaries, and contribute content to member newsletters</w:t>
      </w:r>
      <w:r w:rsidR="00911230">
        <w:rPr>
          <w:rFonts w:asciiTheme="minorHAnsi" w:eastAsia="Arial" w:hAnsiTheme="minorHAnsi" w:cs="Arial"/>
          <w:sz w:val="24"/>
          <w:szCs w:val="24"/>
        </w:rPr>
        <w:t xml:space="preserve"> and the IL Group blog</w:t>
      </w:r>
      <w:r>
        <w:rPr>
          <w:rFonts w:asciiTheme="minorHAnsi" w:eastAsia="Arial" w:hAnsiTheme="minorHAnsi" w:cs="Arial"/>
          <w:sz w:val="24"/>
          <w:szCs w:val="24"/>
        </w:rPr>
        <w:t>.</w:t>
      </w:r>
    </w:p>
    <w:p w14:paraId="1BA38D1E" w14:textId="77777777" w:rsidR="002A20F7" w:rsidRDefault="002A20F7" w:rsidP="002A20F7">
      <w:pPr>
        <w:pStyle w:val="ListParagraph"/>
        <w:rPr>
          <w:rFonts w:asciiTheme="minorHAnsi" w:eastAsia="Arial" w:hAnsiTheme="minorHAnsi" w:cs="Arial"/>
          <w:sz w:val="24"/>
          <w:szCs w:val="24"/>
        </w:rPr>
      </w:pPr>
    </w:p>
    <w:p w14:paraId="279F0C31" w14:textId="5C0F7FB8" w:rsidR="002A20F7" w:rsidRDefault="002A20F7"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To act as main contact/liaison with keynotes, heads of service, or any additional invited guests (logistics) prior to and during the conference.</w:t>
      </w:r>
    </w:p>
    <w:p w14:paraId="09712FEC" w14:textId="77777777" w:rsidR="002A20F7" w:rsidRDefault="002A20F7" w:rsidP="002A20F7">
      <w:pPr>
        <w:pStyle w:val="ListParagraph"/>
        <w:rPr>
          <w:rFonts w:asciiTheme="minorHAnsi" w:eastAsia="Arial" w:hAnsiTheme="minorHAnsi" w:cs="Arial"/>
          <w:sz w:val="24"/>
          <w:szCs w:val="24"/>
        </w:rPr>
      </w:pPr>
    </w:p>
    <w:p w14:paraId="31223C54" w14:textId="4B69726F" w:rsidR="002A20F7" w:rsidRDefault="002A20F7"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 xml:space="preserve">To act as host and compere for the conference; daily welcomes, </w:t>
      </w:r>
      <w:r w:rsidR="00911230">
        <w:rPr>
          <w:rFonts w:asciiTheme="minorHAnsi" w:eastAsia="Arial" w:hAnsiTheme="minorHAnsi" w:cs="Arial"/>
          <w:sz w:val="24"/>
          <w:szCs w:val="24"/>
        </w:rPr>
        <w:t xml:space="preserve">networking event, </w:t>
      </w:r>
      <w:r>
        <w:rPr>
          <w:rFonts w:asciiTheme="minorHAnsi" w:eastAsia="Arial" w:hAnsiTheme="minorHAnsi" w:cs="Arial"/>
          <w:sz w:val="24"/>
          <w:szCs w:val="24"/>
        </w:rPr>
        <w:t>conference dinner and closing sessions.</w:t>
      </w:r>
    </w:p>
    <w:p w14:paraId="768D591A" w14:textId="77777777" w:rsidR="00240BC7" w:rsidRDefault="00240BC7" w:rsidP="00240BC7">
      <w:pPr>
        <w:pStyle w:val="ListParagraph"/>
        <w:rPr>
          <w:rFonts w:asciiTheme="minorHAnsi" w:eastAsia="Arial" w:hAnsiTheme="minorHAnsi" w:cs="Arial"/>
          <w:sz w:val="24"/>
          <w:szCs w:val="24"/>
        </w:rPr>
      </w:pPr>
    </w:p>
    <w:p w14:paraId="29F35194" w14:textId="2248F7DE" w:rsidR="00240BC7" w:rsidRDefault="00240BC7" w:rsidP="00B7597C">
      <w:pPr>
        <w:widowControl w:val="0"/>
        <w:numPr>
          <w:ilvl w:val="0"/>
          <w:numId w:val="4"/>
        </w:numPr>
        <w:ind w:left="284" w:hanging="284"/>
        <w:contextualSpacing/>
        <w:rPr>
          <w:rFonts w:asciiTheme="minorHAnsi" w:eastAsia="Arial" w:hAnsiTheme="minorHAnsi" w:cs="Arial"/>
          <w:sz w:val="24"/>
          <w:szCs w:val="24"/>
        </w:rPr>
      </w:pPr>
      <w:r>
        <w:rPr>
          <w:rFonts w:asciiTheme="minorHAnsi" w:eastAsia="Arial" w:hAnsiTheme="minorHAnsi" w:cs="Arial"/>
          <w:sz w:val="24"/>
          <w:szCs w:val="24"/>
        </w:rPr>
        <w:t>To take responsibility for awards and bursary communications after the conference – for example writing content for CILIP publications.</w:t>
      </w:r>
    </w:p>
    <w:p w14:paraId="2801E5FA" w14:textId="77777777" w:rsidR="00AC3CAB" w:rsidRDefault="00AC3CAB" w:rsidP="00AC3CAB">
      <w:pPr>
        <w:pStyle w:val="ListParagraph"/>
        <w:rPr>
          <w:rFonts w:asciiTheme="minorHAnsi" w:eastAsia="Arial" w:hAnsiTheme="minorHAnsi" w:cs="Arial"/>
          <w:sz w:val="24"/>
          <w:szCs w:val="24"/>
        </w:rPr>
      </w:pPr>
    </w:p>
    <w:p w14:paraId="2AB4415E" w14:textId="77777777" w:rsidR="007138F0" w:rsidRDefault="00A3173C" w:rsidP="007138F0">
      <w:pPr>
        <w:widowControl w:val="0"/>
        <w:numPr>
          <w:ilvl w:val="0"/>
          <w:numId w:val="4"/>
        </w:numPr>
        <w:ind w:left="284" w:hanging="284"/>
        <w:contextualSpacing/>
        <w:rPr>
          <w:rFonts w:asciiTheme="minorHAnsi" w:eastAsia="Arial" w:hAnsiTheme="minorHAnsi" w:cs="Arial"/>
          <w:sz w:val="24"/>
          <w:szCs w:val="24"/>
        </w:rPr>
      </w:pPr>
      <w:r w:rsidRPr="007138F0">
        <w:rPr>
          <w:rFonts w:asciiTheme="minorHAnsi" w:eastAsia="Arial" w:hAnsiTheme="minorHAnsi" w:cs="Arial"/>
          <w:sz w:val="24"/>
          <w:szCs w:val="24"/>
        </w:rPr>
        <w:t>Be an active committee member during the conference, assisting with troubleshooting throughout and undertaking any duties as required.</w:t>
      </w:r>
    </w:p>
    <w:p w14:paraId="786D59D4" w14:textId="77777777" w:rsidR="00240BC7" w:rsidRDefault="00240BC7" w:rsidP="00240BC7">
      <w:pPr>
        <w:pStyle w:val="ListParagraph"/>
        <w:rPr>
          <w:rFonts w:asciiTheme="minorHAnsi" w:eastAsia="Arial" w:hAnsiTheme="minorHAnsi" w:cs="Arial"/>
          <w:sz w:val="24"/>
          <w:szCs w:val="24"/>
        </w:rPr>
      </w:pPr>
    </w:p>
    <w:p w14:paraId="1687F276" w14:textId="4BC6F008" w:rsidR="00240BC7" w:rsidRPr="00240BC7" w:rsidRDefault="00240BC7" w:rsidP="00240BC7">
      <w:pPr>
        <w:widowControl w:val="0"/>
        <w:numPr>
          <w:ilvl w:val="0"/>
          <w:numId w:val="4"/>
        </w:numPr>
        <w:ind w:left="426" w:hanging="426"/>
        <w:contextualSpacing/>
        <w:rPr>
          <w:rFonts w:asciiTheme="minorHAnsi" w:eastAsia="Arial" w:hAnsiTheme="minorHAnsi" w:cs="Arial"/>
          <w:sz w:val="24"/>
          <w:szCs w:val="24"/>
        </w:rPr>
      </w:pPr>
      <w:r w:rsidRPr="004710BA">
        <w:rPr>
          <w:rFonts w:asciiTheme="minorHAnsi" w:eastAsia="Arial" w:hAnsiTheme="minorHAnsi" w:cs="Arial"/>
          <w:sz w:val="24"/>
          <w:szCs w:val="24"/>
        </w:rPr>
        <w:lastRenderedPageBreak/>
        <w:t xml:space="preserve">Provide monthly progress updates to the Chair(s) and contribute to monitoring rota for shared LILAC email account.  </w:t>
      </w:r>
    </w:p>
    <w:p w14:paraId="091A0FB7" w14:textId="77777777" w:rsidR="007138F0" w:rsidRDefault="007138F0" w:rsidP="007138F0">
      <w:pPr>
        <w:pStyle w:val="ListParagraph"/>
        <w:rPr>
          <w:rFonts w:asciiTheme="minorHAnsi" w:eastAsia="Arial" w:hAnsiTheme="minorHAnsi" w:cs="Arial"/>
          <w:sz w:val="24"/>
          <w:szCs w:val="24"/>
        </w:rPr>
      </w:pPr>
    </w:p>
    <w:p w14:paraId="7936B624" w14:textId="603C6C78" w:rsidR="00C57391" w:rsidRPr="007138F0" w:rsidRDefault="00C57391" w:rsidP="007138F0">
      <w:pPr>
        <w:widowControl w:val="0"/>
        <w:numPr>
          <w:ilvl w:val="0"/>
          <w:numId w:val="4"/>
        </w:numPr>
        <w:ind w:left="284" w:hanging="284"/>
        <w:contextualSpacing/>
        <w:rPr>
          <w:rFonts w:asciiTheme="minorHAnsi" w:eastAsia="Arial" w:hAnsiTheme="minorHAnsi" w:cs="Arial"/>
          <w:sz w:val="24"/>
          <w:szCs w:val="24"/>
        </w:rPr>
      </w:pPr>
      <w:r w:rsidRPr="007138F0">
        <w:rPr>
          <w:rFonts w:asciiTheme="minorHAnsi" w:eastAsia="Arial" w:hAnsiTheme="minorHAnsi" w:cs="Arial"/>
          <w:sz w:val="24"/>
          <w:szCs w:val="24"/>
        </w:rPr>
        <w:t>Any other administrative duties as required.</w:t>
      </w:r>
    </w:p>
    <w:p w14:paraId="1E5763FB" w14:textId="77777777" w:rsidR="00BB5C31" w:rsidRPr="00E1080E" w:rsidRDefault="00BB5C31" w:rsidP="00B7597C">
      <w:pPr>
        <w:widowControl w:val="0"/>
        <w:ind w:left="284" w:hanging="284"/>
        <w:contextualSpacing/>
        <w:rPr>
          <w:rFonts w:asciiTheme="minorHAnsi" w:eastAsia="Arial" w:hAnsiTheme="minorHAnsi" w:cs="Arial"/>
          <w:sz w:val="24"/>
          <w:szCs w:val="24"/>
        </w:rPr>
      </w:pPr>
    </w:p>
    <w:p w14:paraId="283104BE" w14:textId="77777777" w:rsidR="00BB5C31" w:rsidRPr="00E1080E" w:rsidRDefault="00BB5C31" w:rsidP="00B7597C">
      <w:pPr>
        <w:widowControl w:val="0"/>
        <w:ind w:left="284" w:hanging="284"/>
        <w:rPr>
          <w:rFonts w:asciiTheme="minorHAnsi" w:hAnsiTheme="minorHAnsi"/>
          <w:sz w:val="24"/>
          <w:szCs w:val="24"/>
        </w:rPr>
      </w:pPr>
    </w:p>
    <w:p w14:paraId="7B8FB3FA" w14:textId="7176284B" w:rsidR="00BB5C31" w:rsidRPr="00E1080E" w:rsidRDefault="00FA1618">
      <w:pPr>
        <w:pStyle w:val="Heading6"/>
        <w:keepNext w:val="0"/>
        <w:keepLines w:val="0"/>
        <w:widowControl w:val="0"/>
        <w:contextualSpacing w:val="0"/>
        <w:rPr>
          <w:rFonts w:asciiTheme="minorHAnsi" w:hAnsiTheme="minorHAnsi"/>
        </w:rPr>
      </w:pPr>
      <w:r w:rsidRPr="00E1080E">
        <w:rPr>
          <w:rFonts w:asciiTheme="minorHAnsi" w:hAnsiTheme="minorHAnsi"/>
        </w:rPr>
        <w:t>Estimated time commitment</w:t>
      </w:r>
      <w:r w:rsidR="0060394C">
        <w:rPr>
          <w:rFonts w:asciiTheme="minorHAnsi" w:hAnsiTheme="minorHAnsi"/>
        </w:rPr>
        <w:t>:</w:t>
      </w:r>
    </w:p>
    <w:p w14:paraId="52F87E8C" w14:textId="77777777" w:rsidR="00BB5C31" w:rsidRPr="00E1080E" w:rsidRDefault="00BB5C31">
      <w:pPr>
        <w:widowControl w:val="0"/>
        <w:rPr>
          <w:rFonts w:asciiTheme="minorHAnsi" w:hAnsiTheme="minorHAnsi"/>
          <w:sz w:val="24"/>
          <w:szCs w:val="24"/>
        </w:rPr>
      </w:pPr>
    </w:p>
    <w:p w14:paraId="5AB0705C" w14:textId="1FA3ECF0" w:rsidR="0062471E" w:rsidRPr="002A20F7" w:rsidRDefault="00C57391" w:rsidP="007138F0">
      <w:pPr>
        <w:widowControl w:val="0"/>
        <w:numPr>
          <w:ilvl w:val="0"/>
          <w:numId w:val="2"/>
        </w:numPr>
        <w:ind w:hanging="360"/>
        <w:contextualSpacing/>
        <w:rPr>
          <w:rFonts w:asciiTheme="minorHAnsi" w:hAnsiTheme="minorHAnsi"/>
          <w:sz w:val="24"/>
          <w:szCs w:val="24"/>
        </w:rPr>
      </w:pPr>
      <w:r>
        <w:rPr>
          <w:rFonts w:asciiTheme="minorHAnsi" w:eastAsia="Arial" w:hAnsiTheme="minorHAnsi" w:cs="Arial"/>
          <w:sz w:val="24"/>
          <w:szCs w:val="24"/>
        </w:rPr>
        <w:t>General</w:t>
      </w:r>
      <w:r w:rsidR="002A20F7">
        <w:rPr>
          <w:rFonts w:asciiTheme="minorHAnsi" w:eastAsia="Arial" w:hAnsiTheme="minorHAnsi" w:cs="Arial"/>
          <w:sz w:val="24"/>
          <w:szCs w:val="24"/>
        </w:rPr>
        <w:t xml:space="preserve"> running and</w:t>
      </w:r>
      <w:r>
        <w:rPr>
          <w:rFonts w:asciiTheme="minorHAnsi" w:eastAsia="Arial" w:hAnsiTheme="minorHAnsi" w:cs="Arial"/>
          <w:sz w:val="24"/>
          <w:szCs w:val="24"/>
        </w:rPr>
        <w:t xml:space="preserve"> monitoring of </w:t>
      </w:r>
      <w:r w:rsidR="007138F0">
        <w:rPr>
          <w:rFonts w:asciiTheme="minorHAnsi" w:eastAsia="Arial" w:hAnsiTheme="minorHAnsi" w:cs="Arial"/>
          <w:sz w:val="24"/>
          <w:szCs w:val="24"/>
        </w:rPr>
        <w:t xml:space="preserve">all </w:t>
      </w:r>
      <w:r w:rsidR="002A20F7">
        <w:rPr>
          <w:rFonts w:asciiTheme="minorHAnsi" w:eastAsia="Arial" w:hAnsiTheme="minorHAnsi" w:cs="Arial"/>
          <w:sz w:val="24"/>
          <w:szCs w:val="24"/>
        </w:rPr>
        <w:t>award and bursary</w:t>
      </w:r>
      <w:r w:rsidR="007138F0">
        <w:rPr>
          <w:rFonts w:asciiTheme="minorHAnsi" w:eastAsia="Arial" w:hAnsiTheme="minorHAnsi" w:cs="Arial"/>
          <w:sz w:val="24"/>
          <w:szCs w:val="24"/>
        </w:rPr>
        <w:t xml:space="preserve"> related activities and liaison with </w:t>
      </w:r>
      <w:r w:rsidR="002A20F7">
        <w:rPr>
          <w:rFonts w:asciiTheme="minorHAnsi" w:eastAsia="Arial" w:hAnsiTheme="minorHAnsi" w:cs="Arial"/>
          <w:sz w:val="24"/>
          <w:szCs w:val="24"/>
        </w:rPr>
        <w:t>judges</w:t>
      </w:r>
      <w:r w:rsidR="007138F0">
        <w:rPr>
          <w:rFonts w:asciiTheme="minorHAnsi" w:eastAsia="Arial" w:hAnsiTheme="minorHAnsi" w:cs="Arial"/>
          <w:sz w:val="24"/>
          <w:szCs w:val="24"/>
        </w:rPr>
        <w:t xml:space="preserve"> (2 </w:t>
      </w:r>
      <w:r w:rsidR="002A20F7">
        <w:rPr>
          <w:rFonts w:asciiTheme="minorHAnsi" w:eastAsia="Arial" w:hAnsiTheme="minorHAnsi" w:cs="Arial"/>
          <w:sz w:val="24"/>
          <w:szCs w:val="24"/>
        </w:rPr>
        <w:t>hours</w:t>
      </w:r>
      <w:r w:rsidR="007138F0">
        <w:rPr>
          <w:rFonts w:asciiTheme="minorHAnsi" w:eastAsia="Arial" w:hAnsiTheme="minorHAnsi" w:cs="Arial"/>
          <w:sz w:val="24"/>
          <w:szCs w:val="24"/>
        </w:rPr>
        <w:t xml:space="preserve"> per </w:t>
      </w:r>
      <w:r w:rsidR="002A20F7">
        <w:rPr>
          <w:rFonts w:asciiTheme="minorHAnsi" w:eastAsia="Arial" w:hAnsiTheme="minorHAnsi" w:cs="Arial"/>
          <w:sz w:val="24"/>
          <w:szCs w:val="24"/>
        </w:rPr>
        <w:t>week during key points in the awards/bursary cycle</w:t>
      </w:r>
      <w:r w:rsidR="007138F0">
        <w:rPr>
          <w:rFonts w:asciiTheme="minorHAnsi" w:eastAsia="Arial" w:hAnsiTheme="minorHAnsi" w:cs="Arial"/>
          <w:sz w:val="24"/>
          <w:szCs w:val="24"/>
        </w:rPr>
        <w:t>).</w:t>
      </w:r>
    </w:p>
    <w:p w14:paraId="377D6FDD" w14:textId="62393FD9" w:rsidR="002A20F7" w:rsidRPr="00E1080E" w:rsidRDefault="002A20F7" w:rsidP="007138F0">
      <w:pPr>
        <w:widowControl w:val="0"/>
        <w:numPr>
          <w:ilvl w:val="0"/>
          <w:numId w:val="2"/>
        </w:numPr>
        <w:ind w:hanging="360"/>
        <w:contextualSpacing/>
        <w:rPr>
          <w:rFonts w:asciiTheme="minorHAnsi" w:hAnsiTheme="minorHAnsi"/>
          <w:sz w:val="24"/>
          <w:szCs w:val="24"/>
        </w:rPr>
      </w:pPr>
      <w:r>
        <w:rPr>
          <w:rFonts w:asciiTheme="minorHAnsi" w:eastAsia="Arial" w:hAnsiTheme="minorHAnsi" w:cs="Arial"/>
          <w:sz w:val="24"/>
          <w:szCs w:val="24"/>
        </w:rPr>
        <w:t>Liaison with keynotes, judges, heads of service/other invited guests (up to 1 hour per week during busier times of the year)</w:t>
      </w:r>
    </w:p>
    <w:p w14:paraId="18669290" w14:textId="68B82A76" w:rsidR="00BB5C31" w:rsidRPr="00E1080E" w:rsidRDefault="00FA1618">
      <w:pPr>
        <w:widowControl w:val="0"/>
        <w:numPr>
          <w:ilvl w:val="0"/>
          <w:numId w:val="2"/>
        </w:numPr>
        <w:ind w:hanging="360"/>
        <w:contextualSpacing/>
        <w:rPr>
          <w:rFonts w:asciiTheme="minorHAnsi" w:hAnsiTheme="minorHAnsi"/>
          <w:sz w:val="24"/>
          <w:szCs w:val="24"/>
        </w:rPr>
      </w:pPr>
      <w:r w:rsidRPr="00E1080E">
        <w:rPr>
          <w:rFonts w:asciiTheme="minorHAnsi" w:eastAsia="Arial" w:hAnsiTheme="minorHAnsi" w:cs="Arial"/>
          <w:sz w:val="24"/>
          <w:szCs w:val="24"/>
        </w:rPr>
        <w:t xml:space="preserve">Attendance at </w:t>
      </w:r>
      <w:r w:rsidR="00072FDB">
        <w:rPr>
          <w:rFonts w:asciiTheme="minorHAnsi" w:eastAsia="Arial" w:hAnsiTheme="minorHAnsi" w:cs="Arial"/>
          <w:sz w:val="24"/>
          <w:szCs w:val="24"/>
        </w:rPr>
        <w:t xml:space="preserve">committee </w:t>
      </w:r>
      <w:r w:rsidRPr="00E1080E">
        <w:rPr>
          <w:rFonts w:asciiTheme="minorHAnsi" w:eastAsia="Arial" w:hAnsiTheme="minorHAnsi" w:cs="Arial"/>
          <w:sz w:val="24"/>
          <w:szCs w:val="24"/>
        </w:rPr>
        <w:t>meetings (</w:t>
      </w:r>
      <w:r w:rsidR="00484814">
        <w:rPr>
          <w:rFonts w:asciiTheme="minorHAnsi" w:eastAsia="Arial" w:hAnsiTheme="minorHAnsi" w:cs="Arial"/>
          <w:sz w:val="24"/>
          <w:szCs w:val="24"/>
        </w:rPr>
        <w:t xml:space="preserve">5 </w:t>
      </w:r>
      <w:r w:rsidR="00072FDB">
        <w:rPr>
          <w:rFonts w:asciiTheme="minorHAnsi" w:eastAsia="Arial" w:hAnsiTheme="minorHAnsi" w:cs="Arial"/>
          <w:sz w:val="24"/>
          <w:szCs w:val="24"/>
        </w:rPr>
        <w:t>per annum</w:t>
      </w:r>
      <w:r w:rsidRPr="00E1080E">
        <w:rPr>
          <w:rFonts w:asciiTheme="minorHAnsi" w:eastAsia="Arial" w:hAnsiTheme="minorHAnsi" w:cs="Arial"/>
          <w:sz w:val="24"/>
          <w:szCs w:val="24"/>
        </w:rPr>
        <w:t>)</w:t>
      </w:r>
      <w:r w:rsidR="00072FDB">
        <w:rPr>
          <w:rFonts w:asciiTheme="minorHAnsi" w:eastAsia="Arial" w:hAnsiTheme="minorHAnsi" w:cs="Arial"/>
          <w:sz w:val="24"/>
          <w:szCs w:val="24"/>
        </w:rPr>
        <w:t xml:space="preserve"> and LILAC conference (</w:t>
      </w:r>
      <w:r w:rsidR="0062471E">
        <w:rPr>
          <w:rFonts w:asciiTheme="minorHAnsi" w:eastAsia="Arial" w:hAnsiTheme="minorHAnsi" w:cs="Arial"/>
          <w:sz w:val="24"/>
          <w:szCs w:val="24"/>
        </w:rPr>
        <w:t>4-</w:t>
      </w:r>
      <w:r w:rsidR="00484814">
        <w:rPr>
          <w:rFonts w:asciiTheme="minorHAnsi" w:eastAsia="Arial" w:hAnsiTheme="minorHAnsi" w:cs="Arial"/>
          <w:sz w:val="24"/>
          <w:szCs w:val="24"/>
        </w:rPr>
        <w:t xml:space="preserve">5 </w:t>
      </w:r>
      <w:r w:rsidR="00072FDB">
        <w:rPr>
          <w:rFonts w:asciiTheme="minorHAnsi" w:eastAsia="Arial" w:hAnsiTheme="minorHAnsi" w:cs="Arial"/>
          <w:sz w:val="24"/>
          <w:szCs w:val="24"/>
        </w:rPr>
        <w:t>days per annum).</w:t>
      </w:r>
    </w:p>
    <w:p w14:paraId="60A61F95" w14:textId="7B161986" w:rsidR="00BB5C31" w:rsidRPr="00E1080E" w:rsidRDefault="00FA1618">
      <w:pPr>
        <w:widowControl w:val="0"/>
        <w:numPr>
          <w:ilvl w:val="0"/>
          <w:numId w:val="2"/>
        </w:numPr>
        <w:ind w:hanging="360"/>
        <w:contextualSpacing/>
        <w:rPr>
          <w:rFonts w:asciiTheme="minorHAnsi" w:hAnsiTheme="minorHAnsi"/>
          <w:sz w:val="24"/>
          <w:szCs w:val="24"/>
        </w:rPr>
      </w:pPr>
      <w:r w:rsidRPr="00E1080E">
        <w:rPr>
          <w:rFonts w:asciiTheme="minorHAnsi" w:eastAsia="Arial" w:hAnsiTheme="minorHAnsi" w:cs="Arial"/>
          <w:sz w:val="24"/>
          <w:szCs w:val="24"/>
        </w:rPr>
        <w:t xml:space="preserve">Other </w:t>
      </w:r>
      <w:r w:rsidR="00484814">
        <w:rPr>
          <w:rFonts w:asciiTheme="minorHAnsi" w:eastAsia="Arial" w:hAnsiTheme="minorHAnsi" w:cs="Arial"/>
          <w:sz w:val="24"/>
          <w:szCs w:val="24"/>
        </w:rPr>
        <w:t>administrative</w:t>
      </w:r>
      <w:r w:rsidRPr="00E1080E">
        <w:rPr>
          <w:rFonts w:asciiTheme="minorHAnsi" w:eastAsia="Arial" w:hAnsiTheme="minorHAnsi" w:cs="Arial"/>
          <w:sz w:val="24"/>
          <w:szCs w:val="24"/>
        </w:rPr>
        <w:t xml:space="preserve"> duties </w:t>
      </w:r>
      <w:r w:rsidR="00484814">
        <w:rPr>
          <w:rFonts w:asciiTheme="minorHAnsi" w:eastAsia="Arial" w:hAnsiTheme="minorHAnsi" w:cs="Arial"/>
          <w:sz w:val="24"/>
          <w:szCs w:val="24"/>
        </w:rPr>
        <w:t>as and when required</w:t>
      </w:r>
      <w:r w:rsidR="0060394C">
        <w:rPr>
          <w:rFonts w:asciiTheme="minorHAnsi" w:eastAsia="Arial" w:hAnsiTheme="minorHAnsi" w:cs="Arial"/>
          <w:sz w:val="24"/>
          <w:szCs w:val="24"/>
        </w:rPr>
        <w:t>.</w:t>
      </w:r>
    </w:p>
    <w:p w14:paraId="4FAFB221" w14:textId="77777777" w:rsidR="0060394C" w:rsidRDefault="0060394C" w:rsidP="00546CE2">
      <w:pPr>
        <w:rPr>
          <w:rFonts w:asciiTheme="minorHAnsi" w:eastAsia="Arial" w:hAnsiTheme="minorHAnsi" w:cs="Arial"/>
          <w:b/>
          <w:sz w:val="24"/>
          <w:szCs w:val="24"/>
        </w:rPr>
      </w:pPr>
    </w:p>
    <w:p w14:paraId="2BDCC3C6" w14:textId="77777777" w:rsidR="0060394C" w:rsidRDefault="0060394C">
      <w:pPr>
        <w:widowControl w:val="0"/>
        <w:rPr>
          <w:rFonts w:asciiTheme="minorHAnsi" w:eastAsia="Arial" w:hAnsiTheme="minorHAnsi" w:cs="Arial"/>
          <w:b/>
          <w:sz w:val="24"/>
          <w:szCs w:val="24"/>
        </w:rPr>
      </w:pPr>
    </w:p>
    <w:p w14:paraId="53CD98AB" w14:textId="5CF4B5F0" w:rsidR="00BB5C31" w:rsidRDefault="00FA1618">
      <w:pPr>
        <w:widowControl w:val="0"/>
        <w:rPr>
          <w:rFonts w:asciiTheme="minorHAnsi" w:eastAsia="Arial" w:hAnsiTheme="minorHAnsi" w:cs="Arial"/>
          <w:b/>
          <w:sz w:val="24"/>
          <w:szCs w:val="24"/>
        </w:rPr>
      </w:pPr>
      <w:r w:rsidRPr="00BA02DD">
        <w:rPr>
          <w:rFonts w:asciiTheme="minorHAnsi" w:eastAsia="Arial" w:hAnsiTheme="minorHAnsi" w:cs="Arial"/>
          <w:b/>
          <w:sz w:val="24"/>
          <w:szCs w:val="24"/>
        </w:rPr>
        <w:t>Person Specification (qualifications, skills, knowledge and experience)</w:t>
      </w:r>
      <w:r w:rsidR="0060394C">
        <w:rPr>
          <w:rFonts w:asciiTheme="minorHAnsi" w:eastAsia="Arial" w:hAnsiTheme="minorHAnsi" w:cs="Arial"/>
          <w:b/>
          <w:sz w:val="24"/>
          <w:szCs w:val="24"/>
        </w:rPr>
        <w:t>:</w:t>
      </w:r>
    </w:p>
    <w:p w14:paraId="1166B8A2" w14:textId="77777777" w:rsidR="00BB5C31" w:rsidRPr="00E1080E" w:rsidRDefault="00BB5C31">
      <w:pPr>
        <w:widowControl w:val="0"/>
        <w:jc w:val="both"/>
        <w:rPr>
          <w:rFonts w:asciiTheme="minorHAnsi" w:hAnsiTheme="minorHAnsi"/>
          <w:sz w:val="24"/>
          <w:szCs w:val="24"/>
        </w:rPr>
      </w:pPr>
    </w:p>
    <w:tbl>
      <w:tblPr>
        <w:tblStyle w:val="a"/>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4252"/>
        <w:gridCol w:w="3266"/>
      </w:tblGrid>
      <w:tr w:rsidR="00BB5C31" w:rsidRPr="00E1080E" w14:paraId="3E707260" w14:textId="77777777" w:rsidTr="00BA02DD">
        <w:trPr>
          <w:cantSplit/>
          <w:trHeight w:val="860"/>
          <w:jc w:val="center"/>
        </w:trPr>
        <w:tc>
          <w:tcPr>
            <w:tcW w:w="1985" w:type="dxa"/>
            <w:tcMar>
              <w:left w:w="0" w:type="dxa"/>
              <w:right w:w="0" w:type="dxa"/>
            </w:tcMar>
          </w:tcPr>
          <w:p w14:paraId="2CC5D088" w14:textId="16B2D0A0" w:rsidR="00BB5C31" w:rsidRPr="00E1080E" w:rsidRDefault="00FA1618" w:rsidP="000D6A67">
            <w:pPr>
              <w:widowControl w:val="0"/>
              <w:spacing w:before="60" w:after="60"/>
              <w:jc w:val="center"/>
              <w:rPr>
                <w:rFonts w:asciiTheme="minorHAnsi" w:hAnsiTheme="minorHAnsi"/>
                <w:sz w:val="24"/>
                <w:szCs w:val="24"/>
              </w:rPr>
            </w:pPr>
            <w:r w:rsidRPr="00E1080E">
              <w:rPr>
                <w:rFonts w:asciiTheme="minorHAnsi" w:eastAsia="Arial" w:hAnsiTheme="minorHAnsi" w:cs="Arial"/>
                <w:b/>
                <w:sz w:val="24"/>
                <w:szCs w:val="24"/>
              </w:rPr>
              <w:t>Job related knowledge, skills</w:t>
            </w:r>
            <w:r w:rsidR="000D6A67">
              <w:rPr>
                <w:rFonts w:asciiTheme="minorHAnsi" w:eastAsia="Arial" w:hAnsiTheme="minorHAnsi" w:cs="Arial"/>
                <w:b/>
                <w:sz w:val="24"/>
                <w:szCs w:val="24"/>
              </w:rPr>
              <w:t xml:space="preserve"> and experience</w:t>
            </w:r>
          </w:p>
        </w:tc>
        <w:tc>
          <w:tcPr>
            <w:tcW w:w="4252" w:type="dxa"/>
            <w:tcMar>
              <w:left w:w="0" w:type="dxa"/>
              <w:right w:w="0" w:type="dxa"/>
            </w:tcMar>
          </w:tcPr>
          <w:p w14:paraId="3BDDB54B" w14:textId="77777777" w:rsidR="00BB5C31" w:rsidRPr="00E1080E" w:rsidRDefault="00FA1618" w:rsidP="00BA02DD">
            <w:pPr>
              <w:widowControl w:val="0"/>
              <w:spacing w:before="60" w:after="60"/>
              <w:jc w:val="center"/>
              <w:rPr>
                <w:rFonts w:asciiTheme="minorHAnsi" w:hAnsiTheme="minorHAnsi"/>
                <w:sz w:val="24"/>
                <w:szCs w:val="24"/>
              </w:rPr>
            </w:pPr>
            <w:r w:rsidRPr="00E1080E">
              <w:rPr>
                <w:rFonts w:asciiTheme="minorHAnsi" w:eastAsia="Arial" w:hAnsiTheme="minorHAnsi" w:cs="Arial"/>
                <w:b/>
                <w:sz w:val="24"/>
                <w:szCs w:val="24"/>
              </w:rPr>
              <w:t>Requirements</w:t>
            </w:r>
          </w:p>
        </w:tc>
        <w:tc>
          <w:tcPr>
            <w:tcW w:w="3266" w:type="dxa"/>
            <w:tcMar>
              <w:left w:w="0" w:type="dxa"/>
              <w:right w:w="0" w:type="dxa"/>
            </w:tcMar>
          </w:tcPr>
          <w:p w14:paraId="4380C773" w14:textId="36BB3882" w:rsidR="00BB5C31" w:rsidRPr="00E1080E" w:rsidRDefault="00133073" w:rsidP="00133073">
            <w:pPr>
              <w:widowControl w:val="0"/>
              <w:spacing w:before="60" w:after="60"/>
              <w:ind w:right="-1672"/>
              <w:rPr>
                <w:rFonts w:asciiTheme="minorHAnsi" w:hAnsiTheme="minorHAnsi"/>
                <w:sz w:val="24"/>
                <w:szCs w:val="24"/>
              </w:rPr>
            </w:pPr>
            <w:r>
              <w:rPr>
                <w:rFonts w:asciiTheme="minorHAnsi" w:eastAsia="Arial" w:hAnsiTheme="minorHAnsi" w:cs="Arial"/>
                <w:b/>
                <w:sz w:val="24"/>
                <w:szCs w:val="24"/>
              </w:rPr>
              <w:t xml:space="preserve">          </w:t>
            </w:r>
            <w:r w:rsidR="00FA1618" w:rsidRPr="00E1080E">
              <w:rPr>
                <w:rFonts w:asciiTheme="minorHAnsi" w:eastAsia="Arial" w:hAnsiTheme="minorHAnsi" w:cs="Arial"/>
                <w:b/>
                <w:sz w:val="24"/>
                <w:szCs w:val="24"/>
              </w:rPr>
              <w:t>Essential</w:t>
            </w:r>
            <w:r>
              <w:rPr>
                <w:rFonts w:asciiTheme="minorHAnsi" w:eastAsia="Arial" w:hAnsiTheme="minorHAnsi" w:cs="Arial"/>
                <w:b/>
                <w:sz w:val="24"/>
                <w:szCs w:val="24"/>
              </w:rPr>
              <w:t>/</w:t>
            </w:r>
            <w:r w:rsidR="00FA1618" w:rsidRPr="00E1080E">
              <w:rPr>
                <w:rFonts w:asciiTheme="minorHAnsi" w:eastAsia="Arial" w:hAnsiTheme="minorHAnsi" w:cs="Arial"/>
                <w:b/>
                <w:sz w:val="24"/>
                <w:szCs w:val="24"/>
              </w:rPr>
              <w:t>desirable</w:t>
            </w:r>
          </w:p>
        </w:tc>
      </w:tr>
      <w:tr w:rsidR="004449E3" w:rsidRPr="00E1080E" w14:paraId="57EFAC3E" w14:textId="77777777" w:rsidTr="00BA02DD">
        <w:trPr>
          <w:jc w:val="center"/>
        </w:trPr>
        <w:tc>
          <w:tcPr>
            <w:tcW w:w="1985" w:type="dxa"/>
            <w:tcMar>
              <w:left w:w="0" w:type="dxa"/>
              <w:right w:w="0" w:type="dxa"/>
            </w:tcMar>
          </w:tcPr>
          <w:p w14:paraId="65B62BC1" w14:textId="77777777" w:rsidR="004449E3" w:rsidRPr="00DA48C4" w:rsidRDefault="004449E3" w:rsidP="00BA02DD">
            <w:pPr>
              <w:widowControl w:val="0"/>
              <w:spacing w:before="60" w:after="60"/>
              <w:jc w:val="center"/>
              <w:rPr>
                <w:rFonts w:asciiTheme="minorHAnsi" w:hAnsiTheme="minorHAnsi"/>
                <w:sz w:val="24"/>
                <w:szCs w:val="24"/>
              </w:rPr>
            </w:pPr>
            <w:bookmarkStart w:id="0" w:name="h.gjdgxs" w:colFirst="0" w:colLast="0"/>
            <w:bookmarkEnd w:id="0"/>
            <w:r w:rsidRPr="00DA48C4">
              <w:rPr>
                <w:rFonts w:asciiTheme="minorHAnsi" w:eastAsia="Arial" w:hAnsiTheme="minorHAnsi" w:cs="Arial"/>
                <w:sz w:val="24"/>
                <w:szCs w:val="24"/>
              </w:rPr>
              <w:t>Knowledge</w:t>
            </w:r>
          </w:p>
        </w:tc>
        <w:tc>
          <w:tcPr>
            <w:tcW w:w="4252" w:type="dxa"/>
            <w:tcMar>
              <w:left w:w="0" w:type="dxa"/>
              <w:right w:w="0" w:type="dxa"/>
            </w:tcMar>
          </w:tcPr>
          <w:p w14:paraId="18B97849" w14:textId="59725043" w:rsidR="004449E3" w:rsidRPr="00DA48C4" w:rsidRDefault="004449E3" w:rsidP="00D6403E">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Awareness of and enthusiasm for information literacy.</w:t>
            </w:r>
          </w:p>
        </w:tc>
        <w:tc>
          <w:tcPr>
            <w:tcW w:w="3266" w:type="dxa"/>
            <w:tcMar>
              <w:left w:w="0" w:type="dxa"/>
              <w:right w:w="0" w:type="dxa"/>
            </w:tcMar>
          </w:tcPr>
          <w:p w14:paraId="1E4854F3" w14:textId="0BA26268" w:rsidR="004449E3"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Essential</w:t>
            </w:r>
          </w:p>
        </w:tc>
      </w:tr>
      <w:tr w:rsidR="000D6A67" w:rsidRPr="00E1080E" w14:paraId="0E49CE74" w14:textId="77777777" w:rsidTr="00BA02DD">
        <w:trPr>
          <w:jc w:val="center"/>
        </w:trPr>
        <w:tc>
          <w:tcPr>
            <w:tcW w:w="1985" w:type="dxa"/>
            <w:tcMar>
              <w:left w:w="0" w:type="dxa"/>
              <w:right w:w="0" w:type="dxa"/>
            </w:tcMar>
          </w:tcPr>
          <w:p w14:paraId="606F90D0" w14:textId="20956252" w:rsidR="000D6A67" w:rsidRPr="00DA48C4" w:rsidRDefault="000D6A67" w:rsidP="00BA02DD">
            <w:pPr>
              <w:widowControl w:val="0"/>
              <w:spacing w:before="60" w:after="60"/>
              <w:jc w:val="center"/>
              <w:rPr>
                <w:rFonts w:asciiTheme="minorHAnsi" w:eastAsia="Arial" w:hAnsiTheme="minorHAnsi" w:cs="Arial"/>
                <w:sz w:val="24"/>
                <w:szCs w:val="24"/>
              </w:rPr>
            </w:pPr>
            <w:r>
              <w:rPr>
                <w:rFonts w:asciiTheme="minorHAnsi" w:hAnsiTheme="minorHAnsi"/>
                <w:bCs/>
                <w:sz w:val="24"/>
                <w:szCs w:val="24"/>
              </w:rPr>
              <w:t xml:space="preserve">Knowledge </w:t>
            </w:r>
            <w:r w:rsidRPr="00DA48C4">
              <w:rPr>
                <w:rFonts w:asciiTheme="minorHAnsi" w:hAnsiTheme="minorHAnsi"/>
                <w:bCs/>
                <w:sz w:val="24"/>
                <w:szCs w:val="24"/>
              </w:rPr>
              <w:t xml:space="preserve"> </w:t>
            </w:r>
          </w:p>
        </w:tc>
        <w:tc>
          <w:tcPr>
            <w:tcW w:w="4252" w:type="dxa"/>
            <w:tcMar>
              <w:left w:w="0" w:type="dxa"/>
              <w:right w:w="0" w:type="dxa"/>
            </w:tcMar>
          </w:tcPr>
          <w:p w14:paraId="33135BC6" w14:textId="1DE9AF05" w:rsidR="000D6A67" w:rsidRPr="00DA48C4" w:rsidRDefault="000D6A67" w:rsidP="00D6403E">
            <w:pPr>
              <w:widowControl w:val="0"/>
              <w:spacing w:before="60" w:after="60"/>
              <w:jc w:val="center"/>
              <w:rPr>
                <w:rFonts w:asciiTheme="minorHAnsi" w:eastAsia="Arial" w:hAnsiTheme="minorHAnsi" w:cs="Arial"/>
                <w:sz w:val="24"/>
                <w:szCs w:val="24"/>
              </w:rPr>
            </w:pPr>
            <w:r w:rsidRPr="00DA48C4">
              <w:rPr>
                <w:rFonts w:asciiTheme="minorHAnsi" w:hAnsiTheme="minorHAnsi"/>
                <w:sz w:val="24"/>
                <w:szCs w:val="24"/>
              </w:rPr>
              <w:t xml:space="preserve">Evidence of continuing professional development. </w:t>
            </w:r>
          </w:p>
        </w:tc>
        <w:tc>
          <w:tcPr>
            <w:tcW w:w="3266" w:type="dxa"/>
            <w:tcMar>
              <w:left w:w="0" w:type="dxa"/>
              <w:right w:w="0" w:type="dxa"/>
            </w:tcMar>
          </w:tcPr>
          <w:p w14:paraId="08B4771A" w14:textId="28EC1461" w:rsidR="000D6A67" w:rsidRPr="00DA48C4" w:rsidRDefault="000D6A67"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Essential</w:t>
            </w:r>
          </w:p>
        </w:tc>
      </w:tr>
      <w:tr w:rsidR="004449E3" w:rsidRPr="00E1080E" w14:paraId="25A1CBED" w14:textId="77777777" w:rsidTr="00BA02DD">
        <w:trPr>
          <w:jc w:val="center"/>
        </w:trPr>
        <w:tc>
          <w:tcPr>
            <w:tcW w:w="1985" w:type="dxa"/>
            <w:tcMar>
              <w:left w:w="0" w:type="dxa"/>
              <w:right w:w="0" w:type="dxa"/>
            </w:tcMar>
          </w:tcPr>
          <w:p w14:paraId="20AFA8AF" w14:textId="77777777" w:rsidR="004449E3" w:rsidRPr="00DA48C4" w:rsidRDefault="004449E3" w:rsidP="00BA02DD">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Skills</w:t>
            </w:r>
          </w:p>
        </w:tc>
        <w:tc>
          <w:tcPr>
            <w:tcW w:w="4252" w:type="dxa"/>
            <w:tcMar>
              <w:left w:w="0" w:type="dxa"/>
              <w:right w:w="0" w:type="dxa"/>
            </w:tcMar>
          </w:tcPr>
          <w:p w14:paraId="0DE6F31B" w14:textId="77777777" w:rsidR="004449E3" w:rsidRPr="00DA48C4" w:rsidRDefault="004449E3" w:rsidP="00BA02DD">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Excellent oral and written communication skills</w:t>
            </w:r>
          </w:p>
        </w:tc>
        <w:tc>
          <w:tcPr>
            <w:tcW w:w="3266" w:type="dxa"/>
            <w:tcMar>
              <w:left w:w="0" w:type="dxa"/>
              <w:right w:w="0" w:type="dxa"/>
            </w:tcMar>
          </w:tcPr>
          <w:p w14:paraId="700908C1" w14:textId="4BDAF7D4" w:rsidR="004449E3"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Essential</w:t>
            </w:r>
          </w:p>
        </w:tc>
      </w:tr>
      <w:tr w:rsidR="004449E3" w:rsidRPr="00E1080E" w14:paraId="6589C6EE" w14:textId="77777777" w:rsidTr="00BA02DD">
        <w:trPr>
          <w:jc w:val="center"/>
        </w:trPr>
        <w:tc>
          <w:tcPr>
            <w:tcW w:w="1985" w:type="dxa"/>
            <w:tcMar>
              <w:left w:w="0" w:type="dxa"/>
              <w:right w:w="0" w:type="dxa"/>
            </w:tcMar>
          </w:tcPr>
          <w:p w14:paraId="460A91D7" w14:textId="77777777" w:rsidR="004449E3" w:rsidRPr="00DA48C4" w:rsidRDefault="004449E3" w:rsidP="00BA02DD">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Skills</w:t>
            </w:r>
          </w:p>
        </w:tc>
        <w:tc>
          <w:tcPr>
            <w:tcW w:w="4252" w:type="dxa"/>
            <w:tcMar>
              <w:left w:w="0" w:type="dxa"/>
              <w:right w:w="0" w:type="dxa"/>
            </w:tcMar>
          </w:tcPr>
          <w:p w14:paraId="1E89C5C4" w14:textId="77777777" w:rsidR="004449E3" w:rsidRPr="00DA48C4" w:rsidRDefault="004449E3" w:rsidP="00BA02DD">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Excellent organisation and time management skills</w:t>
            </w:r>
          </w:p>
        </w:tc>
        <w:tc>
          <w:tcPr>
            <w:tcW w:w="3266" w:type="dxa"/>
            <w:tcMar>
              <w:left w:w="0" w:type="dxa"/>
              <w:right w:w="0" w:type="dxa"/>
            </w:tcMar>
          </w:tcPr>
          <w:p w14:paraId="2674AFD2" w14:textId="185D8C68" w:rsidR="004449E3"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Essential</w:t>
            </w:r>
          </w:p>
        </w:tc>
      </w:tr>
      <w:tr w:rsidR="004449E3" w:rsidRPr="00E1080E" w14:paraId="5E8B5BAC" w14:textId="77777777" w:rsidTr="00BA02DD">
        <w:trPr>
          <w:jc w:val="center"/>
        </w:trPr>
        <w:tc>
          <w:tcPr>
            <w:tcW w:w="1985" w:type="dxa"/>
            <w:tcMar>
              <w:left w:w="0" w:type="dxa"/>
              <w:right w:w="0" w:type="dxa"/>
            </w:tcMar>
          </w:tcPr>
          <w:p w14:paraId="71A188C7" w14:textId="77777777" w:rsidR="004449E3" w:rsidRPr="00DA48C4" w:rsidRDefault="004449E3" w:rsidP="00BA02DD">
            <w:pPr>
              <w:widowControl w:val="0"/>
              <w:spacing w:before="60" w:after="60"/>
              <w:jc w:val="center"/>
              <w:rPr>
                <w:rFonts w:asciiTheme="minorHAnsi" w:hAnsiTheme="minorHAnsi"/>
                <w:sz w:val="24"/>
                <w:szCs w:val="24"/>
              </w:rPr>
            </w:pPr>
            <w:r w:rsidRPr="00DA48C4">
              <w:rPr>
                <w:rFonts w:asciiTheme="minorHAnsi" w:eastAsia="Arial" w:hAnsiTheme="minorHAnsi" w:cs="Arial"/>
                <w:sz w:val="24"/>
                <w:szCs w:val="24"/>
              </w:rPr>
              <w:t>Skills</w:t>
            </w:r>
          </w:p>
        </w:tc>
        <w:tc>
          <w:tcPr>
            <w:tcW w:w="4252" w:type="dxa"/>
            <w:tcMar>
              <w:left w:w="0" w:type="dxa"/>
              <w:right w:w="0" w:type="dxa"/>
            </w:tcMar>
          </w:tcPr>
          <w:p w14:paraId="5D091ED8" w14:textId="2B33BF2E" w:rsidR="004449E3" w:rsidRPr="00DA48C4" w:rsidRDefault="004449E3" w:rsidP="004449E3">
            <w:pPr>
              <w:widowControl w:val="0"/>
              <w:spacing w:before="60" w:after="60"/>
              <w:jc w:val="center"/>
              <w:rPr>
                <w:rFonts w:asciiTheme="minorHAnsi" w:hAnsiTheme="minorHAnsi"/>
                <w:sz w:val="24"/>
                <w:szCs w:val="24"/>
              </w:rPr>
            </w:pPr>
            <w:r w:rsidRPr="00DA48C4">
              <w:rPr>
                <w:rFonts w:asciiTheme="minorHAnsi" w:hAnsiTheme="minorHAnsi"/>
                <w:sz w:val="24"/>
                <w:szCs w:val="24"/>
              </w:rPr>
              <w:t>Evidence of working well within a team</w:t>
            </w:r>
            <w:r w:rsidRPr="00DA48C4">
              <w:rPr>
                <w:rFonts w:asciiTheme="minorHAnsi" w:eastAsia="Arial" w:hAnsiTheme="minorHAnsi" w:cs="Arial"/>
                <w:sz w:val="24"/>
                <w:szCs w:val="24"/>
              </w:rPr>
              <w:t xml:space="preserve"> and excellent interpersonal skills</w:t>
            </w:r>
          </w:p>
        </w:tc>
        <w:tc>
          <w:tcPr>
            <w:tcW w:w="3266" w:type="dxa"/>
            <w:tcMar>
              <w:left w:w="0" w:type="dxa"/>
              <w:right w:w="0" w:type="dxa"/>
            </w:tcMar>
          </w:tcPr>
          <w:p w14:paraId="41F13BAE" w14:textId="514C353F" w:rsidR="004449E3"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Essential</w:t>
            </w:r>
          </w:p>
        </w:tc>
      </w:tr>
      <w:tr w:rsidR="004449E3" w:rsidRPr="00E1080E" w14:paraId="69023E5B" w14:textId="77777777" w:rsidTr="00BA02DD">
        <w:trPr>
          <w:jc w:val="center"/>
        </w:trPr>
        <w:tc>
          <w:tcPr>
            <w:tcW w:w="1985" w:type="dxa"/>
            <w:tcMar>
              <w:left w:w="0" w:type="dxa"/>
              <w:right w:w="0" w:type="dxa"/>
            </w:tcMar>
          </w:tcPr>
          <w:p w14:paraId="38797BFB" w14:textId="00F6D4E5" w:rsidR="004449E3" w:rsidRPr="00DA48C4" w:rsidRDefault="00DA48C4" w:rsidP="00BA02DD">
            <w:pPr>
              <w:widowControl w:val="0"/>
              <w:spacing w:before="60" w:after="60"/>
              <w:jc w:val="center"/>
              <w:rPr>
                <w:rFonts w:asciiTheme="minorHAnsi" w:eastAsia="Arial" w:hAnsiTheme="minorHAnsi" w:cs="Arial"/>
                <w:sz w:val="24"/>
                <w:szCs w:val="24"/>
              </w:rPr>
            </w:pPr>
            <w:r w:rsidRPr="00DA48C4">
              <w:rPr>
                <w:rFonts w:asciiTheme="minorHAnsi" w:hAnsiTheme="minorHAnsi"/>
                <w:bCs/>
                <w:sz w:val="24"/>
                <w:szCs w:val="24"/>
              </w:rPr>
              <w:t>Skills</w:t>
            </w:r>
          </w:p>
        </w:tc>
        <w:tc>
          <w:tcPr>
            <w:tcW w:w="4252" w:type="dxa"/>
            <w:tcMar>
              <w:left w:w="0" w:type="dxa"/>
              <w:right w:w="0" w:type="dxa"/>
            </w:tcMar>
          </w:tcPr>
          <w:p w14:paraId="279617CA" w14:textId="60B1309C" w:rsidR="004449E3" w:rsidRPr="00DA48C4" w:rsidRDefault="004449E3" w:rsidP="00D6403E">
            <w:pPr>
              <w:widowControl w:val="0"/>
              <w:spacing w:before="60" w:after="60"/>
              <w:jc w:val="center"/>
              <w:rPr>
                <w:rFonts w:asciiTheme="minorHAnsi" w:eastAsia="Arial" w:hAnsiTheme="minorHAnsi" w:cs="Arial"/>
                <w:sz w:val="24"/>
                <w:szCs w:val="24"/>
              </w:rPr>
            </w:pPr>
            <w:r w:rsidRPr="00DA48C4">
              <w:rPr>
                <w:rFonts w:asciiTheme="minorHAnsi" w:hAnsiTheme="minorHAnsi"/>
                <w:sz w:val="24"/>
                <w:szCs w:val="24"/>
              </w:rPr>
              <w:t>Evidence of taking the initiative and finding innovative solutions to problems.</w:t>
            </w:r>
          </w:p>
        </w:tc>
        <w:tc>
          <w:tcPr>
            <w:tcW w:w="3266" w:type="dxa"/>
            <w:tcMar>
              <w:left w:w="0" w:type="dxa"/>
              <w:right w:w="0" w:type="dxa"/>
            </w:tcMar>
          </w:tcPr>
          <w:p w14:paraId="441B5E6C" w14:textId="08A2B348" w:rsidR="004449E3" w:rsidRPr="00DA48C4" w:rsidRDefault="004449E3" w:rsidP="00BA02DD">
            <w:pPr>
              <w:widowControl w:val="0"/>
              <w:spacing w:before="60" w:after="60"/>
              <w:jc w:val="center"/>
              <w:rPr>
                <w:rFonts w:asciiTheme="minorHAnsi" w:eastAsia="Arial" w:hAnsiTheme="minorHAnsi" w:cs="Arial"/>
                <w:sz w:val="24"/>
                <w:szCs w:val="24"/>
              </w:rPr>
            </w:pPr>
            <w:r w:rsidRPr="00DA48C4">
              <w:rPr>
                <w:rFonts w:asciiTheme="minorHAnsi" w:hAnsiTheme="minorHAnsi"/>
                <w:sz w:val="24"/>
                <w:szCs w:val="24"/>
              </w:rPr>
              <w:t>Essential</w:t>
            </w:r>
          </w:p>
        </w:tc>
      </w:tr>
      <w:tr w:rsidR="004449E3" w:rsidRPr="00E1080E" w14:paraId="31CEE844" w14:textId="77777777" w:rsidTr="00BA02DD">
        <w:trPr>
          <w:jc w:val="center"/>
        </w:trPr>
        <w:tc>
          <w:tcPr>
            <w:tcW w:w="1985" w:type="dxa"/>
            <w:tcMar>
              <w:left w:w="0" w:type="dxa"/>
              <w:right w:w="0" w:type="dxa"/>
            </w:tcMar>
          </w:tcPr>
          <w:p w14:paraId="7F50FFE9" w14:textId="37A6655C" w:rsidR="004449E3" w:rsidRPr="00DA48C4" w:rsidRDefault="004449E3" w:rsidP="00BA02DD">
            <w:pPr>
              <w:widowControl w:val="0"/>
              <w:spacing w:before="60" w:after="60"/>
              <w:jc w:val="center"/>
              <w:rPr>
                <w:rFonts w:asciiTheme="minorHAnsi" w:eastAsia="Arial" w:hAnsiTheme="minorHAnsi" w:cs="Arial"/>
                <w:sz w:val="24"/>
                <w:szCs w:val="24"/>
              </w:rPr>
            </w:pPr>
            <w:r w:rsidRPr="00DA48C4">
              <w:rPr>
                <w:rFonts w:asciiTheme="minorHAnsi" w:eastAsia="Arial" w:hAnsiTheme="minorHAnsi" w:cs="Arial"/>
                <w:sz w:val="24"/>
                <w:szCs w:val="24"/>
              </w:rPr>
              <w:t>Skills</w:t>
            </w:r>
          </w:p>
        </w:tc>
        <w:tc>
          <w:tcPr>
            <w:tcW w:w="4252" w:type="dxa"/>
            <w:tcMar>
              <w:left w:w="0" w:type="dxa"/>
              <w:right w:w="0" w:type="dxa"/>
            </w:tcMar>
          </w:tcPr>
          <w:p w14:paraId="617684EE" w14:textId="1D573B94" w:rsidR="004449E3" w:rsidRPr="00DA48C4" w:rsidRDefault="004449E3" w:rsidP="007138F0">
            <w:pPr>
              <w:widowControl w:val="0"/>
              <w:spacing w:before="60" w:after="60"/>
              <w:jc w:val="center"/>
              <w:rPr>
                <w:rFonts w:asciiTheme="minorHAnsi" w:eastAsia="Arial" w:hAnsiTheme="minorHAnsi" w:cs="Arial"/>
                <w:sz w:val="24"/>
                <w:szCs w:val="24"/>
              </w:rPr>
            </w:pPr>
            <w:r w:rsidRPr="00DA48C4">
              <w:rPr>
                <w:rFonts w:asciiTheme="minorHAnsi" w:eastAsia="Arial" w:hAnsiTheme="minorHAnsi" w:cs="Arial"/>
                <w:sz w:val="24"/>
                <w:szCs w:val="24"/>
              </w:rPr>
              <w:t xml:space="preserve">IT Skills including </w:t>
            </w:r>
            <w:r w:rsidR="005838FE">
              <w:rPr>
                <w:rFonts w:asciiTheme="minorHAnsi" w:eastAsia="Arial" w:hAnsiTheme="minorHAnsi" w:cs="Arial"/>
                <w:sz w:val="24"/>
                <w:szCs w:val="24"/>
              </w:rPr>
              <w:t xml:space="preserve">working </w:t>
            </w:r>
            <w:r w:rsidRPr="00DA48C4">
              <w:rPr>
                <w:rFonts w:asciiTheme="minorHAnsi" w:eastAsia="Arial" w:hAnsiTheme="minorHAnsi" w:cs="Arial"/>
                <w:sz w:val="24"/>
                <w:szCs w:val="24"/>
              </w:rPr>
              <w:t>knowledge of Microsoft Office</w:t>
            </w:r>
            <w:r w:rsidR="003B4F16">
              <w:rPr>
                <w:rFonts w:asciiTheme="minorHAnsi" w:eastAsia="Arial" w:hAnsiTheme="minorHAnsi" w:cs="Arial"/>
                <w:sz w:val="24"/>
                <w:szCs w:val="24"/>
              </w:rPr>
              <w:t xml:space="preserve"> </w:t>
            </w:r>
          </w:p>
        </w:tc>
        <w:tc>
          <w:tcPr>
            <w:tcW w:w="3266" w:type="dxa"/>
            <w:tcMar>
              <w:left w:w="0" w:type="dxa"/>
              <w:right w:w="0" w:type="dxa"/>
            </w:tcMar>
          </w:tcPr>
          <w:p w14:paraId="1AD67EE5" w14:textId="63EF3358" w:rsidR="004449E3" w:rsidRPr="00DA48C4" w:rsidRDefault="00DA48C4" w:rsidP="00BA02DD">
            <w:pPr>
              <w:widowControl w:val="0"/>
              <w:spacing w:before="60" w:after="60"/>
              <w:jc w:val="center"/>
              <w:rPr>
                <w:rFonts w:asciiTheme="minorHAnsi" w:eastAsia="Arial" w:hAnsiTheme="minorHAnsi" w:cs="Arial"/>
                <w:sz w:val="24"/>
                <w:szCs w:val="24"/>
              </w:rPr>
            </w:pPr>
            <w:r w:rsidRPr="00DA48C4">
              <w:rPr>
                <w:rFonts w:asciiTheme="minorHAnsi" w:hAnsiTheme="minorHAnsi"/>
                <w:sz w:val="24"/>
                <w:szCs w:val="24"/>
              </w:rPr>
              <w:t>Essential</w:t>
            </w:r>
          </w:p>
        </w:tc>
      </w:tr>
      <w:tr w:rsidR="00DA48C4" w:rsidRPr="00E1080E" w14:paraId="73EB017D" w14:textId="77777777" w:rsidTr="00BA02DD">
        <w:trPr>
          <w:jc w:val="center"/>
        </w:trPr>
        <w:tc>
          <w:tcPr>
            <w:tcW w:w="1985" w:type="dxa"/>
            <w:tcMar>
              <w:left w:w="0" w:type="dxa"/>
              <w:right w:w="0" w:type="dxa"/>
            </w:tcMar>
          </w:tcPr>
          <w:p w14:paraId="6EACB74C" w14:textId="7E12B7F6" w:rsidR="00DA48C4" w:rsidRPr="00DA48C4" w:rsidRDefault="00DA48C4" w:rsidP="00DA48C4">
            <w:pPr>
              <w:widowControl w:val="0"/>
              <w:spacing w:before="60" w:after="60"/>
              <w:jc w:val="center"/>
              <w:rPr>
                <w:rFonts w:asciiTheme="minorHAnsi" w:eastAsia="Arial" w:hAnsiTheme="minorHAnsi" w:cs="Arial"/>
                <w:sz w:val="24"/>
                <w:szCs w:val="24"/>
              </w:rPr>
            </w:pPr>
            <w:r w:rsidRPr="00DA48C4">
              <w:rPr>
                <w:rFonts w:asciiTheme="minorHAnsi" w:hAnsiTheme="minorHAnsi"/>
                <w:bCs/>
                <w:sz w:val="24"/>
                <w:szCs w:val="24"/>
              </w:rPr>
              <w:t xml:space="preserve">Knowledge </w:t>
            </w:r>
          </w:p>
        </w:tc>
        <w:tc>
          <w:tcPr>
            <w:tcW w:w="4252" w:type="dxa"/>
            <w:tcMar>
              <w:left w:w="0" w:type="dxa"/>
              <w:right w:w="0" w:type="dxa"/>
            </w:tcMar>
          </w:tcPr>
          <w:p w14:paraId="7300D5BE" w14:textId="0753F6C5" w:rsidR="00DA48C4" w:rsidRPr="00DA48C4" w:rsidRDefault="00DA48C4" w:rsidP="00D6403E">
            <w:pPr>
              <w:widowControl w:val="0"/>
              <w:spacing w:before="60" w:after="60"/>
              <w:jc w:val="center"/>
              <w:rPr>
                <w:rFonts w:asciiTheme="minorHAnsi" w:eastAsia="Arial" w:hAnsiTheme="minorHAnsi" w:cs="Arial"/>
                <w:sz w:val="24"/>
                <w:szCs w:val="24"/>
              </w:rPr>
            </w:pPr>
            <w:r w:rsidRPr="00DA48C4">
              <w:rPr>
                <w:rFonts w:asciiTheme="minorHAnsi" w:hAnsiTheme="minorHAnsi"/>
                <w:sz w:val="24"/>
                <w:szCs w:val="24"/>
              </w:rPr>
              <w:t>Experience of working in a library or related service area.</w:t>
            </w:r>
          </w:p>
        </w:tc>
        <w:tc>
          <w:tcPr>
            <w:tcW w:w="3266" w:type="dxa"/>
            <w:tcMar>
              <w:left w:w="0" w:type="dxa"/>
              <w:right w:w="0" w:type="dxa"/>
            </w:tcMar>
          </w:tcPr>
          <w:p w14:paraId="0214D2E3" w14:textId="3B2EA102" w:rsidR="00DA48C4"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Desirable</w:t>
            </w:r>
          </w:p>
        </w:tc>
      </w:tr>
      <w:tr w:rsidR="00DA48C4" w:rsidRPr="00E1080E" w14:paraId="5D03CD14" w14:textId="77777777" w:rsidTr="00BA02DD">
        <w:trPr>
          <w:jc w:val="center"/>
        </w:trPr>
        <w:tc>
          <w:tcPr>
            <w:tcW w:w="1985" w:type="dxa"/>
            <w:tcMar>
              <w:left w:w="0" w:type="dxa"/>
              <w:right w:w="0" w:type="dxa"/>
            </w:tcMar>
          </w:tcPr>
          <w:p w14:paraId="1092EFC2" w14:textId="35886567" w:rsidR="00DA48C4" w:rsidRPr="00DA48C4" w:rsidRDefault="00DA48C4" w:rsidP="00BA02DD">
            <w:pPr>
              <w:widowControl w:val="0"/>
              <w:spacing w:before="60" w:after="60"/>
              <w:jc w:val="center"/>
              <w:rPr>
                <w:rFonts w:asciiTheme="minorHAnsi" w:hAnsiTheme="minorHAnsi"/>
                <w:bCs/>
                <w:sz w:val="24"/>
                <w:szCs w:val="24"/>
              </w:rPr>
            </w:pPr>
            <w:r w:rsidRPr="00DA48C4">
              <w:rPr>
                <w:rFonts w:asciiTheme="minorHAnsi" w:eastAsia="Arial" w:hAnsiTheme="minorHAnsi" w:cs="Arial"/>
                <w:sz w:val="24"/>
                <w:szCs w:val="24"/>
              </w:rPr>
              <w:t>Experience</w:t>
            </w:r>
          </w:p>
        </w:tc>
        <w:tc>
          <w:tcPr>
            <w:tcW w:w="4252" w:type="dxa"/>
            <w:tcMar>
              <w:left w:w="0" w:type="dxa"/>
              <w:right w:w="0" w:type="dxa"/>
            </w:tcMar>
          </w:tcPr>
          <w:p w14:paraId="7004A0BE" w14:textId="4FB51D81" w:rsidR="00DA48C4" w:rsidRPr="00DA48C4" w:rsidRDefault="00DA48C4" w:rsidP="00D6403E">
            <w:pPr>
              <w:widowControl w:val="0"/>
              <w:spacing w:before="60" w:after="60"/>
              <w:jc w:val="center"/>
              <w:rPr>
                <w:rFonts w:asciiTheme="minorHAnsi" w:hAnsiTheme="minorHAnsi"/>
                <w:sz w:val="24"/>
                <w:szCs w:val="24"/>
              </w:rPr>
            </w:pPr>
            <w:r w:rsidRPr="00DA48C4">
              <w:rPr>
                <w:rFonts w:asciiTheme="minorHAnsi" w:hAnsiTheme="minorHAnsi"/>
                <w:sz w:val="24"/>
                <w:szCs w:val="24"/>
              </w:rPr>
              <w:t>Prior experience of organising conferences / seminars and workshops.</w:t>
            </w:r>
          </w:p>
        </w:tc>
        <w:tc>
          <w:tcPr>
            <w:tcW w:w="3266" w:type="dxa"/>
            <w:tcMar>
              <w:left w:w="0" w:type="dxa"/>
              <w:right w:w="0" w:type="dxa"/>
            </w:tcMar>
          </w:tcPr>
          <w:p w14:paraId="7C978CDC" w14:textId="7239C137" w:rsidR="00DA48C4" w:rsidRPr="00DA48C4" w:rsidRDefault="00DA48C4" w:rsidP="00BA02DD">
            <w:pPr>
              <w:widowControl w:val="0"/>
              <w:spacing w:before="60" w:after="60"/>
              <w:jc w:val="center"/>
              <w:rPr>
                <w:rFonts w:asciiTheme="minorHAnsi" w:hAnsiTheme="minorHAnsi"/>
                <w:sz w:val="24"/>
                <w:szCs w:val="24"/>
              </w:rPr>
            </w:pPr>
            <w:r w:rsidRPr="00DA48C4">
              <w:rPr>
                <w:rFonts w:asciiTheme="minorHAnsi" w:hAnsiTheme="minorHAnsi"/>
                <w:sz w:val="24"/>
                <w:szCs w:val="24"/>
              </w:rPr>
              <w:t>Desirable</w:t>
            </w:r>
          </w:p>
        </w:tc>
      </w:tr>
    </w:tbl>
    <w:p w14:paraId="501FD56D" w14:textId="77777777" w:rsidR="00636D77" w:rsidRDefault="00636D77" w:rsidP="00636D77">
      <w:pPr>
        <w:spacing w:before="100" w:beforeAutospacing="1" w:after="100" w:afterAutospacing="1"/>
        <w:rPr>
          <w:rFonts w:asciiTheme="minorHAnsi" w:hAnsiTheme="minorHAnsi"/>
          <w:b/>
          <w:sz w:val="24"/>
          <w:szCs w:val="24"/>
        </w:rPr>
      </w:pPr>
    </w:p>
    <w:p w14:paraId="37C06427" w14:textId="5DB49B76" w:rsidR="00CE46DC" w:rsidRPr="00546CE2" w:rsidRDefault="00CE46DC" w:rsidP="00771B40">
      <w:pPr>
        <w:spacing w:before="100" w:beforeAutospacing="1" w:after="100" w:afterAutospacing="1"/>
        <w:jc w:val="center"/>
        <w:rPr>
          <w:rFonts w:asciiTheme="minorHAnsi" w:hAnsiTheme="minorHAnsi"/>
          <w:b/>
          <w:bCs/>
          <w:sz w:val="24"/>
          <w:szCs w:val="24"/>
        </w:rPr>
      </w:pPr>
      <w:r w:rsidRPr="00546CE2">
        <w:rPr>
          <w:rFonts w:asciiTheme="minorHAnsi" w:hAnsiTheme="minorHAnsi"/>
          <w:b/>
          <w:sz w:val="24"/>
          <w:szCs w:val="24"/>
        </w:rPr>
        <w:lastRenderedPageBreak/>
        <w:t>LILAC Committee Member</w:t>
      </w:r>
      <w:r w:rsidRPr="00546CE2">
        <w:rPr>
          <w:rFonts w:asciiTheme="minorHAnsi" w:hAnsiTheme="minorHAnsi"/>
          <w:b/>
          <w:bCs/>
          <w:sz w:val="24"/>
          <w:szCs w:val="24"/>
        </w:rPr>
        <w:t xml:space="preserve">s: Terms of </w:t>
      </w:r>
      <w:r w:rsidR="0060394C">
        <w:rPr>
          <w:rFonts w:asciiTheme="minorHAnsi" w:hAnsiTheme="minorHAnsi"/>
          <w:b/>
          <w:bCs/>
          <w:sz w:val="24"/>
          <w:szCs w:val="24"/>
        </w:rPr>
        <w:t>R</w:t>
      </w:r>
      <w:r w:rsidRPr="00546CE2">
        <w:rPr>
          <w:rFonts w:asciiTheme="minorHAnsi" w:hAnsiTheme="minorHAnsi"/>
          <w:b/>
          <w:bCs/>
          <w:sz w:val="24"/>
          <w:szCs w:val="24"/>
        </w:rPr>
        <w:t>eference</w:t>
      </w:r>
    </w:p>
    <w:p w14:paraId="6ACEF4C5" w14:textId="1214293F"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b/>
          <w:bCs/>
          <w:sz w:val="24"/>
          <w:szCs w:val="24"/>
        </w:rPr>
        <w:t>Context</w:t>
      </w:r>
      <w:r w:rsidR="0060394C">
        <w:rPr>
          <w:rFonts w:asciiTheme="minorHAnsi" w:hAnsiTheme="minorHAnsi"/>
          <w:b/>
          <w:bCs/>
          <w:sz w:val="24"/>
          <w:szCs w:val="24"/>
        </w:rPr>
        <w:t>:</w:t>
      </w:r>
    </w:p>
    <w:p w14:paraId="20912A25" w14:textId="5860CC38"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The LILAC Conference is the annual conference of the CILIP Information Literacy Group. LILAC Committee members plan and coordinate the annual conference. Committee members will take responsibility for specific areas as described on pages </w:t>
      </w:r>
      <w:r w:rsidR="0022629B">
        <w:rPr>
          <w:rFonts w:asciiTheme="minorHAnsi" w:hAnsiTheme="minorHAnsi"/>
          <w:sz w:val="24"/>
          <w:szCs w:val="24"/>
        </w:rPr>
        <w:t>5-7</w:t>
      </w:r>
      <w:r w:rsidRPr="00546CE2">
        <w:rPr>
          <w:rFonts w:asciiTheme="minorHAnsi" w:hAnsiTheme="minorHAnsi"/>
          <w:sz w:val="24"/>
          <w:szCs w:val="24"/>
        </w:rPr>
        <w:t xml:space="preserve"> in more detail</w:t>
      </w:r>
      <w:r w:rsidR="0022629B">
        <w:rPr>
          <w:rFonts w:asciiTheme="minorHAnsi" w:hAnsiTheme="minorHAnsi"/>
          <w:sz w:val="24"/>
          <w:szCs w:val="24"/>
        </w:rPr>
        <w:t>, and commit to the alignment of the conference with the CILIP Information Literacy Group’s activities</w:t>
      </w:r>
      <w:r w:rsidRPr="00546CE2">
        <w:rPr>
          <w:rFonts w:asciiTheme="minorHAnsi" w:hAnsiTheme="minorHAnsi"/>
          <w:sz w:val="24"/>
          <w:szCs w:val="24"/>
        </w:rPr>
        <w:t xml:space="preserve">. It is recommended that up to </w:t>
      </w:r>
      <w:r w:rsidR="00FB54E8">
        <w:rPr>
          <w:rFonts w:asciiTheme="minorHAnsi" w:hAnsiTheme="minorHAnsi"/>
          <w:sz w:val="24"/>
          <w:szCs w:val="24"/>
        </w:rPr>
        <w:t>ten</w:t>
      </w:r>
      <w:r w:rsidRPr="00546CE2">
        <w:rPr>
          <w:rStyle w:val="FootnoteReference"/>
          <w:rFonts w:asciiTheme="minorHAnsi" w:hAnsiTheme="minorHAnsi"/>
          <w:sz w:val="24"/>
          <w:szCs w:val="24"/>
        </w:rPr>
        <w:footnoteReference w:id="1"/>
      </w:r>
      <w:r w:rsidRPr="00546CE2">
        <w:rPr>
          <w:rFonts w:asciiTheme="minorHAnsi" w:hAnsiTheme="minorHAnsi"/>
          <w:sz w:val="24"/>
          <w:szCs w:val="24"/>
        </w:rPr>
        <w:t xml:space="preserve"> committee members are recruited to the committee, in addition to the Chair of the </w:t>
      </w:r>
      <w:r w:rsidR="0022629B">
        <w:rPr>
          <w:rFonts w:asciiTheme="minorHAnsi" w:hAnsiTheme="minorHAnsi"/>
          <w:sz w:val="24"/>
          <w:szCs w:val="24"/>
        </w:rPr>
        <w:t>committee</w:t>
      </w:r>
      <w:r w:rsidRPr="00546CE2">
        <w:rPr>
          <w:rFonts w:asciiTheme="minorHAnsi" w:hAnsiTheme="minorHAnsi"/>
          <w:sz w:val="24"/>
          <w:szCs w:val="24"/>
        </w:rPr>
        <w:t xml:space="preserve">. </w:t>
      </w:r>
    </w:p>
    <w:p w14:paraId="7C0A9B97" w14:textId="2A7F1880"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b/>
          <w:bCs/>
          <w:sz w:val="24"/>
          <w:szCs w:val="24"/>
        </w:rPr>
        <w:t>Responsibilities</w:t>
      </w:r>
      <w:r w:rsidR="0060394C">
        <w:rPr>
          <w:rFonts w:asciiTheme="minorHAnsi" w:hAnsiTheme="minorHAnsi"/>
          <w:b/>
          <w:bCs/>
          <w:sz w:val="24"/>
          <w:szCs w:val="24"/>
        </w:rPr>
        <w:t>:</w:t>
      </w:r>
    </w:p>
    <w:p w14:paraId="3DFFDB01" w14:textId="6986DBF5" w:rsidR="00CE46DC" w:rsidRPr="00546CE2" w:rsidRDefault="00CE46DC" w:rsidP="00CE46DC">
      <w:pPr>
        <w:numPr>
          <w:ilvl w:val="0"/>
          <w:numId w:val="6"/>
        </w:numPr>
        <w:spacing w:before="100" w:beforeAutospacing="1" w:after="100" w:afterAutospacing="1"/>
        <w:rPr>
          <w:rFonts w:asciiTheme="minorHAnsi" w:hAnsiTheme="minorHAnsi"/>
          <w:sz w:val="24"/>
          <w:szCs w:val="24"/>
        </w:rPr>
      </w:pPr>
      <w:r w:rsidRPr="00546CE2">
        <w:rPr>
          <w:rFonts w:asciiTheme="minorHAnsi" w:hAnsiTheme="minorHAnsi"/>
          <w:sz w:val="24"/>
          <w:szCs w:val="24"/>
        </w:rPr>
        <w:t>Support the delivery and organisation of the annual LILAC conference (</w:t>
      </w:r>
      <w:r w:rsidR="00D07CC2">
        <w:rPr>
          <w:rFonts w:asciiTheme="minorHAnsi" w:hAnsiTheme="minorHAnsi"/>
          <w:sz w:val="24"/>
          <w:szCs w:val="24"/>
        </w:rPr>
        <w:t>u</w:t>
      </w:r>
      <w:r w:rsidRPr="00546CE2">
        <w:rPr>
          <w:rFonts w:asciiTheme="minorHAnsi" w:hAnsiTheme="minorHAnsi"/>
          <w:sz w:val="24"/>
          <w:szCs w:val="24"/>
        </w:rPr>
        <w:t>sually held in late March – mid April) in particular taking responsibility for their assigned area</w:t>
      </w:r>
      <w:r w:rsidR="00D07CC2">
        <w:rPr>
          <w:rFonts w:asciiTheme="minorHAnsi" w:hAnsiTheme="minorHAnsi"/>
          <w:sz w:val="24"/>
          <w:szCs w:val="24"/>
        </w:rPr>
        <w:t>.</w:t>
      </w:r>
    </w:p>
    <w:p w14:paraId="1B81859D" w14:textId="156DC51E" w:rsidR="00CE46DC" w:rsidRPr="00546CE2" w:rsidRDefault="00CE46DC" w:rsidP="00CE46DC">
      <w:pPr>
        <w:numPr>
          <w:ilvl w:val="0"/>
          <w:numId w:val="6"/>
        </w:num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Discuss and review proposals, decisions and other activities that deliver a </w:t>
      </w:r>
      <w:r w:rsidR="00D07CC2">
        <w:rPr>
          <w:rFonts w:asciiTheme="minorHAnsi" w:hAnsiTheme="minorHAnsi"/>
          <w:sz w:val="24"/>
          <w:szCs w:val="24"/>
        </w:rPr>
        <w:t xml:space="preserve">high </w:t>
      </w:r>
      <w:r w:rsidRPr="00546CE2">
        <w:rPr>
          <w:rFonts w:asciiTheme="minorHAnsi" w:hAnsiTheme="minorHAnsi"/>
          <w:sz w:val="24"/>
          <w:szCs w:val="24"/>
        </w:rPr>
        <w:t>quality conference</w:t>
      </w:r>
      <w:r w:rsidR="00D07CC2">
        <w:rPr>
          <w:rFonts w:asciiTheme="minorHAnsi" w:hAnsiTheme="minorHAnsi"/>
          <w:sz w:val="24"/>
          <w:szCs w:val="24"/>
        </w:rPr>
        <w:t>.</w:t>
      </w:r>
    </w:p>
    <w:p w14:paraId="52EFA01E" w14:textId="1E8F8A37" w:rsidR="00CE46DC" w:rsidRPr="00546CE2" w:rsidRDefault="00CE46DC" w:rsidP="00CE46DC">
      <w:pPr>
        <w:numPr>
          <w:ilvl w:val="0"/>
          <w:numId w:val="6"/>
        </w:numPr>
        <w:spacing w:before="100" w:beforeAutospacing="1" w:after="100" w:afterAutospacing="1"/>
        <w:rPr>
          <w:rFonts w:asciiTheme="minorHAnsi" w:hAnsiTheme="minorHAnsi"/>
          <w:sz w:val="24"/>
          <w:szCs w:val="24"/>
        </w:rPr>
      </w:pPr>
      <w:r w:rsidRPr="00546CE2">
        <w:rPr>
          <w:rFonts w:asciiTheme="minorHAnsi" w:hAnsiTheme="minorHAnsi"/>
          <w:sz w:val="24"/>
          <w:szCs w:val="24"/>
        </w:rPr>
        <w:t>Promote conference engagement widely to colleagues/peers</w:t>
      </w:r>
      <w:r w:rsidR="00D07CC2">
        <w:rPr>
          <w:rFonts w:asciiTheme="minorHAnsi" w:hAnsiTheme="minorHAnsi"/>
          <w:sz w:val="24"/>
          <w:szCs w:val="24"/>
        </w:rPr>
        <w:t>.</w:t>
      </w:r>
    </w:p>
    <w:p w14:paraId="4DDE6EB2" w14:textId="3FF49F6E" w:rsidR="00CE46DC" w:rsidRPr="00546CE2" w:rsidRDefault="00CE46DC" w:rsidP="00CE46DC">
      <w:pPr>
        <w:numPr>
          <w:ilvl w:val="0"/>
          <w:numId w:val="6"/>
        </w:num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To actively engage with the review process.  Reviewing approx. </w:t>
      </w:r>
      <w:r w:rsidR="00911230">
        <w:rPr>
          <w:rFonts w:asciiTheme="minorHAnsi" w:hAnsiTheme="minorHAnsi"/>
          <w:sz w:val="24"/>
          <w:szCs w:val="24"/>
        </w:rPr>
        <w:t>four</w:t>
      </w:r>
      <w:r w:rsidRPr="00546CE2">
        <w:rPr>
          <w:rStyle w:val="FootnoteReference"/>
          <w:rFonts w:asciiTheme="minorHAnsi" w:hAnsiTheme="minorHAnsi"/>
          <w:sz w:val="24"/>
          <w:szCs w:val="24"/>
        </w:rPr>
        <w:footnoteReference w:id="2"/>
      </w:r>
      <w:r w:rsidRPr="00546CE2">
        <w:rPr>
          <w:rFonts w:asciiTheme="minorHAnsi" w:hAnsiTheme="minorHAnsi"/>
          <w:sz w:val="24"/>
          <w:szCs w:val="24"/>
        </w:rPr>
        <w:t xml:space="preserve"> LILAC paper submissions. </w:t>
      </w:r>
    </w:p>
    <w:p w14:paraId="69498DA9" w14:textId="28E87E94" w:rsidR="00CE46DC" w:rsidRPr="00546CE2" w:rsidRDefault="00CE46DC" w:rsidP="00CE46DC">
      <w:pPr>
        <w:numPr>
          <w:ilvl w:val="0"/>
          <w:numId w:val="6"/>
        </w:numPr>
        <w:spacing w:before="100" w:beforeAutospacing="1" w:after="100" w:afterAutospacing="1"/>
        <w:rPr>
          <w:rFonts w:asciiTheme="minorHAnsi" w:hAnsiTheme="minorHAnsi"/>
          <w:sz w:val="24"/>
          <w:szCs w:val="24"/>
        </w:rPr>
      </w:pPr>
      <w:r w:rsidRPr="00546CE2">
        <w:rPr>
          <w:rFonts w:asciiTheme="minorHAnsi" w:hAnsiTheme="minorHAnsi"/>
          <w:sz w:val="24"/>
          <w:szCs w:val="24"/>
        </w:rPr>
        <w:t>Be an active committee member during the conference, assisting with</w:t>
      </w:r>
      <w:r w:rsidR="00D07CC2">
        <w:rPr>
          <w:rFonts w:asciiTheme="minorHAnsi" w:hAnsiTheme="minorHAnsi"/>
          <w:sz w:val="24"/>
          <w:szCs w:val="24"/>
        </w:rPr>
        <w:t xml:space="preserve"> </w:t>
      </w:r>
      <w:r w:rsidRPr="00546CE2">
        <w:rPr>
          <w:rFonts w:asciiTheme="minorHAnsi" w:hAnsiTheme="minorHAnsi"/>
          <w:sz w:val="24"/>
          <w:szCs w:val="24"/>
        </w:rPr>
        <w:t>troubleshooting throughout and undertaking any duties as required</w:t>
      </w:r>
      <w:r w:rsidR="00D07CC2">
        <w:rPr>
          <w:rFonts w:asciiTheme="minorHAnsi" w:hAnsiTheme="minorHAnsi"/>
          <w:sz w:val="24"/>
          <w:szCs w:val="24"/>
        </w:rPr>
        <w:t>.</w:t>
      </w:r>
    </w:p>
    <w:p w14:paraId="45CC74EB" w14:textId="68DBAC55" w:rsidR="00CE46DC" w:rsidRPr="00546CE2" w:rsidRDefault="00CE46DC" w:rsidP="00CE46DC">
      <w:pPr>
        <w:spacing w:before="100" w:beforeAutospacing="1" w:after="100" w:afterAutospacing="1"/>
        <w:rPr>
          <w:rFonts w:asciiTheme="minorHAnsi" w:hAnsiTheme="minorHAnsi"/>
          <w:b/>
          <w:bCs/>
          <w:sz w:val="24"/>
          <w:szCs w:val="24"/>
        </w:rPr>
      </w:pPr>
      <w:r w:rsidRPr="00546CE2">
        <w:rPr>
          <w:rFonts w:asciiTheme="minorHAnsi" w:hAnsiTheme="minorHAnsi"/>
          <w:sz w:val="24"/>
          <w:szCs w:val="24"/>
        </w:rPr>
        <w:t> </w:t>
      </w:r>
      <w:r w:rsidRPr="00546CE2">
        <w:rPr>
          <w:rFonts w:asciiTheme="minorHAnsi" w:hAnsiTheme="minorHAnsi"/>
          <w:b/>
          <w:bCs/>
          <w:sz w:val="24"/>
          <w:szCs w:val="24"/>
        </w:rPr>
        <w:t>Time commitment</w:t>
      </w:r>
      <w:r w:rsidR="0060394C">
        <w:rPr>
          <w:rFonts w:asciiTheme="minorHAnsi" w:hAnsiTheme="minorHAnsi"/>
          <w:b/>
          <w:bCs/>
          <w:sz w:val="24"/>
          <w:szCs w:val="24"/>
        </w:rPr>
        <w:t>:</w:t>
      </w:r>
    </w:p>
    <w:p w14:paraId="4FAE441F" w14:textId="41D83968" w:rsidR="00CE46DC" w:rsidRPr="00546CE2" w:rsidRDefault="00CE46DC" w:rsidP="00CE46DC">
      <w:pPr>
        <w:numPr>
          <w:ilvl w:val="0"/>
          <w:numId w:val="7"/>
        </w:numPr>
        <w:spacing w:before="100" w:beforeAutospacing="1" w:after="100" w:afterAutospacing="1"/>
        <w:rPr>
          <w:rFonts w:asciiTheme="minorHAnsi" w:hAnsiTheme="minorHAnsi"/>
          <w:sz w:val="24"/>
          <w:szCs w:val="24"/>
        </w:rPr>
      </w:pPr>
      <w:r w:rsidRPr="00546CE2">
        <w:rPr>
          <w:rFonts w:asciiTheme="minorHAnsi" w:hAnsiTheme="minorHAnsi"/>
          <w:sz w:val="24"/>
          <w:szCs w:val="24"/>
        </w:rPr>
        <w:t>As a member of the LILAC Committee the post holder will be expected to attend up to five LILAC Committee planning meetings per year including the debrief meeting after the conference. (Travel expenses for attendance at meetings can be paid for by the LILAC Committee</w:t>
      </w:r>
      <w:r w:rsidR="00D07CC2">
        <w:rPr>
          <w:rFonts w:asciiTheme="minorHAnsi" w:hAnsiTheme="minorHAnsi"/>
          <w:sz w:val="24"/>
          <w:szCs w:val="24"/>
        </w:rPr>
        <w:t>;</w:t>
      </w:r>
      <w:r w:rsidRPr="00546CE2">
        <w:rPr>
          <w:rFonts w:asciiTheme="minorHAnsi" w:hAnsiTheme="minorHAnsi"/>
          <w:sz w:val="24"/>
          <w:szCs w:val="24"/>
        </w:rPr>
        <w:t xml:space="preserve"> </w:t>
      </w:r>
      <w:r w:rsidR="00D07CC2">
        <w:rPr>
          <w:rFonts w:asciiTheme="minorHAnsi" w:hAnsiTheme="minorHAnsi"/>
          <w:sz w:val="24"/>
          <w:szCs w:val="24"/>
        </w:rPr>
        <w:t>a</w:t>
      </w:r>
      <w:r w:rsidRPr="00546CE2">
        <w:rPr>
          <w:rFonts w:asciiTheme="minorHAnsi" w:hAnsiTheme="minorHAnsi"/>
          <w:sz w:val="24"/>
          <w:szCs w:val="24"/>
        </w:rPr>
        <w:t>ttending via Skype is also an option.</w:t>
      </w:r>
      <w:r w:rsidR="00911230">
        <w:rPr>
          <w:rFonts w:asciiTheme="minorHAnsi" w:hAnsiTheme="minorHAnsi"/>
          <w:sz w:val="24"/>
          <w:szCs w:val="24"/>
        </w:rPr>
        <w:t xml:space="preserve"> At present all meetings are being held remotely.</w:t>
      </w:r>
      <w:r w:rsidRPr="00546CE2">
        <w:rPr>
          <w:rFonts w:asciiTheme="minorHAnsi" w:hAnsiTheme="minorHAnsi"/>
          <w:sz w:val="24"/>
          <w:szCs w:val="24"/>
        </w:rPr>
        <w:t>)</w:t>
      </w:r>
    </w:p>
    <w:p w14:paraId="6B78308D" w14:textId="21A2025A" w:rsidR="00CE46DC" w:rsidRPr="00546CE2" w:rsidRDefault="00CE46DC" w:rsidP="00CE46DC">
      <w:pPr>
        <w:numPr>
          <w:ilvl w:val="0"/>
          <w:numId w:val="7"/>
        </w:numPr>
        <w:spacing w:before="100" w:beforeAutospacing="1" w:after="100" w:afterAutospacing="1"/>
        <w:rPr>
          <w:rFonts w:asciiTheme="minorHAnsi" w:hAnsiTheme="minorHAnsi"/>
          <w:sz w:val="24"/>
          <w:szCs w:val="24"/>
        </w:rPr>
      </w:pPr>
      <w:r w:rsidRPr="00546CE2">
        <w:rPr>
          <w:rFonts w:asciiTheme="minorHAnsi" w:hAnsiTheme="minorHAnsi"/>
          <w:sz w:val="24"/>
          <w:szCs w:val="24"/>
        </w:rPr>
        <w:t>Work (your specified job role and any further assigned tasks) – approximately 3</w:t>
      </w:r>
      <w:r w:rsidR="00911230">
        <w:rPr>
          <w:rFonts w:asciiTheme="minorHAnsi" w:hAnsiTheme="minorHAnsi"/>
          <w:sz w:val="24"/>
          <w:szCs w:val="24"/>
        </w:rPr>
        <w:t>.5</w:t>
      </w:r>
      <w:r w:rsidRPr="00546CE2">
        <w:rPr>
          <w:rFonts w:asciiTheme="minorHAnsi" w:hAnsiTheme="minorHAnsi"/>
          <w:sz w:val="24"/>
          <w:szCs w:val="24"/>
        </w:rPr>
        <w:t xml:space="preserve"> hours per week. LILAC work is seasonal and depending on your job role, may be more concentrated during certain periods in the run up to the conference. During this time this estimate of working hours may increase considerably. Some work in your own time is to be expected. </w:t>
      </w:r>
      <w:r w:rsidR="00911230">
        <w:rPr>
          <w:rFonts w:asciiTheme="minorHAnsi" w:hAnsiTheme="minorHAnsi"/>
          <w:sz w:val="24"/>
          <w:szCs w:val="24"/>
        </w:rPr>
        <w:t>At other times (e.g. during summer) workload can be very low.</w:t>
      </w:r>
    </w:p>
    <w:p w14:paraId="7CEB8283" w14:textId="37BDB423" w:rsidR="00CE46DC" w:rsidRPr="00546CE2" w:rsidRDefault="00CE46DC" w:rsidP="00CE46DC">
      <w:pPr>
        <w:numPr>
          <w:ilvl w:val="0"/>
          <w:numId w:val="7"/>
        </w:numPr>
        <w:spacing w:before="100" w:beforeAutospacing="1" w:after="100" w:afterAutospacing="1"/>
        <w:rPr>
          <w:rFonts w:asciiTheme="minorHAnsi" w:hAnsiTheme="minorHAnsi"/>
          <w:sz w:val="24"/>
          <w:szCs w:val="24"/>
        </w:rPr>
      </w:pPr>
      <w:r w:rsidRPr="00546CE2">
        <w:rPr>
          <w:rFonts w:asciiTheme="minorHAnsi" w:hAnsiTheme="minorHAnsi"/>
          <w:sz w:val="24"/>
          <w:szCs w:val="24"/>
        </w:rPr>
        <w:t>Committee members should have the support of their employer (and/or line manager) in this role</w:t>
      </w:r>
      <w:r w:rsidR="00D07CC2">
        <w:rPr>
          <w:rFonts w:asciiTheme="minorHAnsi" w:hAnsiTheme="minorHAnsi"/>
          <w:sz w:val="24"/>
          <w:szCs w:val="24"/>
        </w:rPr>
        <w:t>. T</w:t>
      </w:r>
      <w:r w:rsidRPr="00546CE2">
        <w:rPr>
          <w:rFonts w:asciiTheme="minorHAnsi" w:hAnsiTheme="minorHAnsi"/>
          <w:sz w:val="24"/>
          <w:szCs w:val="24"/>
        </w:rPr>
        <w:t>his should be provided in writing</w:t>
      </w:r>
      <w:r w:rsidR="00D07CC2">
        <w:rPr>
          <w:rFonts w:asciiTheme="minorHAnsi" w:hAnsiTheme="minorHAnsi"/>
          <w:sz w:val="24"/>
          <w:szCs w:val="24"/>
        </w:rPr>
        <w:t>.</w:t>
      </w:r>
    </w:p>
    <w:p w14:paraId="71FACE01" w14:textId="77777777" w:rsidR="00CE46DC" w:rsidRPr="00546CE2" w:rsidRDefault="00CE46DC" w:rsidP="00CE46DC">
      <w:pPr>
        <w:numPr>
          <w:ilvl w:val="0"/>
          <w:numId w:val="7"/>
        </w:num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Committee members must be available for the duration of the conference and they will receive a full place at the conference, including accommodation and travel expenses. </w:t>
      </w:r>
    </w:p>
    <w:p w14:paraId="3DBDE44A" w14:textId="5F40FFF9"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Being part of the LILAC Committee involves commitment and hard work. Work during the actual conference starts at lunchtime the day before the conference (often a Sunday), in order to set up, and lasts until we have packed up after the conference. It is a very intense </w:t>
      </w:r>
      <w:r w:rsidRPr="00546CE2">
        <w:rPr>
          <w:rFonts w:asciiTheme="minorHAnsi" w:hAnsiTheme="minorHAnsi"/>
          <w:sz w:val="24"/>
          <w:szCs w:val="24"/>
        </w:rPr>
        <w:lastRenderedPageBreak/>
        <w:t>period of time. As well as being responsible for your ‘job role’ during the conference, you will also be expected to staff the registration desk, answer queries, troubleshoot, chair sessions, attend keynotes and social events</w:t>
      </w:r>
      <w:r w:rsidR="006D60D0">
        <w:rPr>
          <w:rFonts w:asciiTheme="minorHAnsi" w:hAnsiTheme="minorHAnsi"/>
          <w:sz w:val="24"/>
          <w:szCs w:val="24"/>
        </w:rPr>
        <w:t>.</w:t>
      </w:r>
      <w:r w:rsidRPr="00546CE2">
        <w:rPr>
          <w:rFonts w:asciiTheme="minorHAnsi" w:hAnsiTheme="minorHAnsi"/>
          <w:sz w:val="24"/>
          <w:szCs w:val="24"/>
        </w:rPr>
        <w:t xml:space="preserve"> </w:t>
      </w:r>
    </w:p>
    <w:p w14:paraId="38EBC253" w14:textId="117C2DFF" w:rsidR="00CE46DC" w:rsidRPr="00546CE2" w:rsidRDefault="00CE46DC" w:rsidP="00CE46DC">
      <w:pPr>
        <w:spacing w:before="100" w:beforeAutospacing="1" w:after="100" w:afterAutospacing="1"/>
        <w:outlineLvl w:val="0"/>
        <w:rPr>
          <w:rFonts w:asciiTheme="minorHAnsi" w:hAnsiTheme="minorHAnsi"/>
          <w:b/>
          <w:bCs/>
          <w:kern w:val="36"/>
          <w:sz w:val="24"/>
          <w:szCs w:val="24"/>
        </w:rPr>
      </w:pPr>
      <w:r w:rsidRPr="00546CE2">
        <w:rPr>
          <w:rFonts w:asciiTheme="minorHAnsi" w:hAnsiTheme="minorHAnsi"/>
          <w:b/>
          <w:bCs/>
          <w:kern w:val="36"/>
          <w:sz w:val="24"/>
          <w:szCs w:val="24"/>
        </w:rPr>
        <w:t>Applications to join the LILAC Committee</w:t>
      </w:r>
      <w:r w:rsidR="006D60D0">
        <w:rPr>
          <w:rFonts w:asciiTheme="minorHAnsi" w:hAnsiTheme="minorHAnsi"/>
          <w:b/>
          <w:bCs/>
          <w:kern w:val="36"/>
          <w:sz w:val="24"/>
          <w:szCs w:val="24"/>
        </w:rPr>
        <w:t>:</w:t>
      </w:r>
    </w:p>
    <w:p w14:paraId="4324C3A3" w14:textId="77777777" w:rsidR="006D60D0"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Applications should include a curriculum vitae and a personal statement, including relevant knowledge and experience, and why they are the best candidate to contribute to the organisation of the LILAC Conference. They must also provide a letter of support from their line manager. </w:t>
      </w:r>
    </w:p>
    <w:p w14:paraId="560E9344" w14:textId="7AD11958" w:rsidR="00CE46DC" w:rsidRDefault="00CE46DC" w:rsidP="00CE46DC">
      <w:pPr>
        <w:spacing w:before="100" w:beforeAutospacing="1" w:after="100" w:afterAutospacing="1"/>
        <w:rPr>
          <w:rFonts w:asciiTheme="minorHAnsi" w:hAnsiTheme="minorHAnsi"/>
          <w:b/>
          <w:sz w:val="24"/>
          <w:szCs w:val="24"/>
        </w:rPr>
      </w:pPr>
      <w:r w:rsidRPr="00546CE2">
        <w:rPr>
          <w:rFonts w:asciiTheme="minorHAnsi" w:hAnsiTheme="minorHAnsi"/>
          <w:b/>
          <w:sz w:val="24"/>
          <w:szCs w:val="24"/>
        </w:rPr>
        <w:t>Recruitment</w:t>
      </w:r>
      <w:r w:rsidR="006D60D0">
        <w:rPr>
          <w:rFonts w:asciiTheme="minorHAnsi" w:hAnsiTheme="minorHAnsi"/>
          <w:b/>
          <w:sz w:val="24"/>
          <w:szCs w:val="24"/>
        </w:rPr>
        <w:t>:</w:t>
      </w:r>
    </w:p>
    <w:p w14:paraId="3D90AEBE" w14:textId="1D108C9A" w:rsidR="006D60D0" w:rsidRDefault="006D60D0" w:rsidP="006D60D0">
      <w:pPr>
        <w:spacing w:before="100" w:beforeAutospacing="1" w:after="100" w:afterAutospacing="1"/>
        <w:rPr>
          <w:rFonts w:asciiTheme="minorHAnsi" w:hAnsiTheme="minorHAnsi"/>
          <w:i/>
          <w:sz w:val="24"/>
          <w:szCs w:val="24"/>
        </w:rPr>
      </w:pPr>
      <w:r w:rsidRPr="00831C86">
        <w:rPr>
          <w:rFonts w:asciiTheme="minorHAnsi" w:hAnsiTheme="minorHAnsi"/>
          <w:sz w:val="24"/>
          <w:szCs w:val="24"/>
        </w:rPr>
        <w:t>Job roles and a call for applications will be put out on the CILIP IL Group members list and LIS-INFOLITERACY.</w:t>
      </w:r>
      <w:r w:rsidR="00054747">
        <w:rPr>
          <w:rFonts w:asciiTheme="minorHAnsi" w:hAnsiTheme="minorHAnsi"/>
          <w:sz w:val="24"/>
          <w:szCs w:val="24"/>
        </w:rPr>
        <w:t xml:space="preserve"> </w:t>
      </w:r>
    </w:p>
    <w:p w14:paraId="162994E4" w14:textId="6E086A3F" w:rsidR="006D60D0" w:rsidRPr="00F60C6B" w:rsidRDefault="006D60D0" w:rsidP="006D60D0">
      <w:pPr>
        <w:spacing w:before="100" w:beforeAutospacing="1" w:after="100" w:afterAutospacing="1"/>
        <w:rPr>
          <w:rFonts w:asciiTheme="minorHAnsi" w:hAnsiTheme="minorHAnsi"/>
          <w:sz w:val="24"/>
          <w:szCs w:val="24"/>
        </w:rPr>
      </w:pPr>
      <w:r w:rsidRPr="00F60C6B">
        <w:rPr>
          <w:rFonts w:asciiTheme="minorHAnsi" w:hAnsiTheme="minorHAnsi"/>
          <w:sz w:val="24"/>
          <w:szCs w:val="24"/>
        </w:rPr>
        <w:t>All applications will be reviewed by a panel of three members of the LILAC Committee which will include the LILAC Chair. They will be scored according to pre-agreed criteria relevant to the role being applied for.</w:t>
      </w:r>
    </w:p>
    <w:p w14:paraId="08348986" w14:textId="345414E7" w:rsidR="00CE46DC"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You may be asked to participate in a discussion pertaining to the role and your application via phone or Skype. LILAC </w:t>
      </w:r>
      <w:r w:rsidR="00054747">
        <w:rPr>
          <w:rFonts w:asciiTheme="minorHAnsi" w:hAnsiTheme="minorHAnsi"/>
          <w:sz w:val="24"/>
          <w:szCs w:val="24"/>
        </w:rPr>
        <w:t>C</w:t>
      </w:r>
      <w:r w:rsidRPr="00546CE2">
        <w:rPr>
          <w:rFonts w:asciiTheme="minorHAnsi" w:hAnsiTheme="minorHAnsi"/>
          <w:sz w:val="24"/>
          <w:szCs w:val="24"/>
        </w:rPr>
        <w:t xml:space="preserve">ommittee applicants </w:t>
      </w:r>
      <w:r w:rsidR="00CC1F6A">
        <w:rPr>
          <w:rFonts w:asciiTheme="minorHAnsi" w:hAnsiTheme="minorHAnsi"/>
          <w:sz w:val="24"/>
          <w:szCs w:val="24"/>
        </w:rPr>
        <w:t xml:space="preserve">must be </w:t>
      </w:r>
      <w:r w:rsidRPr="00546CE2">
        <w:rPr>
          <w:rFonts w:asciiTheme="minorHAnsi" w:hAnsiTheme="minorHAnsi"/>
          <w:sz w:val="24"/>
          <w:szCs w:val="24"/>
        </w:rPr>
        <w:t xml:space="preserve">based in the UK. </w:t>
      </w:r>
    </w:p>
    <w:p w14:paraId="628C89C8" w14:textId="01803619" w:rsidR="00CE46DC" w:rsidRPr="00546CE2" w:rsidRDefault="00CE46DC" w:rsidP="00CE46DC">
      <w:pPr>
        <w:spacing w:before="100" w:beforeAutospacing="1" w:after="100" w:afterAutospacing="1"/>
        <w:rPr>
          <w:rFonts w:asciiTheme="minorHAnsi" w:hAnsiTheme="minorHAnsi"/>
          <w:b/>
          <w:sz w:val="24"/>
          <w:szCs w:val="24"/>
        </w:rPr>
      </w:pPr>
      <w:r w:rsidRPr="00546CE2">
        <w:rPr>
          <w:rFonts w:asciiTheme="minorHAnsi" w:hAnsiTheme="minorHAnsi"/>
          <w:b/>
          <w:sz w:val="24"/>
          <w:szCs w:val="24"/>
        </w:rPr>
        <w:t>Local representatives</w:t>
      </w:r>
      <w:r w:rsidR="00054747">
        <w:rPr>
          <w:rFonts w:asciiTheme="minorHAnsi" w:hAnsiTheme="minorHAnsi"/>
          <w:b/>
          <w:sz w:val="24"/>
          <w:szCs w:val="24"/>
        </w:rPr>
        <w:t>:</w:t>
      </w:r>
    </w:p>
    <w:p w14:paraId="448EAF06" w14:textId="3DA8D6AF" w:rsidR="00CE46DC"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Local committee representatives will be recruited to join the LILAC </w:t>
      </w:r>
      <w:r w:rsidR="00054747">
        <w:rPr>
          <w:rFonts w:asciiTheme="minorHAnsi" w:hAnsiTheme="minorHAnsi"/>
          <w:sz w:val="24"/>
          <w:szCs w:val="24"/>
        </w:rPr>
        <w:t>C</w:t>
      </w:r>
      <w:r w:rsidRPr="00546CE2">
        <w:rPr>
          <w:rFonts w:asciiTheme="minorHAnsi" w:hAnsiTheme="minorHAnsi"/>
          <w:sz w:val="24"/>
          <w:szCs w:val="24"/>
        </w:rPr>
        <w:t>ommittee from the host institution each year and would normally join for the duration of a year. They will be nominated by the host institution rather than the method outlined above. Local representatives are recruited to liaise and help with local issues (e.g. with any events managers from the host institution/local suppliers)</w:t>
      </w:r>
      <w:r w:rsidR="00054747">
        <w:rPr>
          <w:rFonts w:asciiTheme="minorHAnsi" w:hAnsiTheme="minorHAnsi"/>
          <w:sz w:val="24"/>
          <w:szCs w:val="24"/>
        </w:rPr>
        <w:t>.</w:t>
      </w:r>
      <w:r w:rsidRPr="00546CE2">
        <w:rPr>
          <w:rFonts w:asciiTheme="minorHAnsi" w:hAnsiTheme="minorHAnsi"/>
          <w:sz w:val="24"/>
          <w:szCs w:val="24"/>
        </w:rPr>
        <w:t xml:space="preserve"> They are also expected to </w:t>
      </w:r>
      <w:r w:rsidR="00054747">
        <w:rPr>
          <w:rFonts w:asciiTheme="minorHAnsi" w:hAnsiTheme="minorHAnsi"/>
          <w:sz w:val="24"/>
          <w:szCs w:val="24"/>
        </w:rPr>
        <w:t>assist</w:t>
      </w:r>
      <w:r w:rsidR="00054747" w:rsidRPr="00546CE2">
        <w:rPr>
          <w:rFonts w:asciiTheme="minorHAnsi" w:hAnsiTheme="minorHAnsi"/>
          <w:sz w:val="24"/>
          <w:szCs w:val="24"/>
        </w:rPr>
        <w:t xml:space="preserve"> </w:t>
      </w:r>
      <w:r w:rsidRPr="00546CE2">
        <w:rPr>
          <w:rFonts w:asciiTheme="minorHAnsi" w:hAnsiTheme="minorHAnsi"/>
          <w:sz w:val="24"/>
          <w:szCs w:val="24"/>
        </w:rPr>
        <w:t xml:space="preserve">the committee </w:t>
      </w:r>
      <w:r w:rsidR="00054747">
        <w:rPr>
          <w:rFonts w:asciiTheme="minorHAnsi" w:hAnsiTheme="minorHAnsi"/>
          <w:sz w:val="24"/>
          <w:szCs w:val="24"/>
        </w:rPr>
        <w:t>when reviewing submitted</w:t>
      </w:r>
      <w:r w:rsidRPr="00546CE2">
        <w:rPr>
          <w:rFonts w:asciiTheme="minorHAnsi" w:hAnsiTheme="minorHAnsi"/>
          <w:sz w:val="24"/>
          <w:szCs w:val="24"/>
        </w:rPr>
        <w:t xml:space="preserve"> </w:t>
      </w:r>
      <w:r w:rsidR="00054747">
        <w:rPr>
          <w:rFonts w:asciiTheme="minorHAnsi" w:hAnsiTheme="minorHAnsi"/>
          <w:sz w:val="24"/>
          <w:szCs w:val="24"/>
        </w:rPr>
        <w:t>c</w:t>
      </w:r>
      <w:r w:rsidRPr="00546CE2">
        <w:rPr>
          <w:rFonts w:asciiTheme="minorHAnsi" w:hAnsiTheme="minorHAnsi"/>
          <w:sz w:val="24"/>
          <w:szCs w:val="24"/>
        </w:rPr>
        <w:t xml:space="preserve">onference </w:t>
      </w:r>
      <w:r w:rsidR="00054747">
        <w:rPr>
          <w:rFonts w:asciiTheme="minorHAnsi" w:hAnsiTheme="minorHAnsi"/>
          <w:sz w:val="24"/>
          <w:szCs w:val="24"/>
        </w:rPr>
        <w:t>p</w:t>
      </w:r>
      <w:r w:rsidRPr="00546CE2">
        <w:rPr>
          <w:rFonts w:asciiTheme="minorHAnsi" w:hAnsiTheme="minorHAnsi"/>
          <w:sz w:val="24"/>
          <w:szCs w:val="24"/>
        </w:rPr>
        <w:t xml:space="preserve">apers. </w:t>
      </w:r>
    </w:p>
    <w:p w14:paraId="30DD4C34" w14:textId="2F75006A" w:rsidR="00CE46DC" w:rsidRPr="00546CE2" w:rsidRDefault="00CE46DC" w:rsidP="00CE46DC">
      <w:pPr>
        <w:spacing w:before="100" w:beforeAutospacing="1" w:after="100" w:afterAutospacing="1"/>
        <w:rPr>
          <w:rFonts w:asciiTheme="minorHAnsi" w:hAnsiTheme="minorHAnsi"/>
          <w:b/>
          <w:sz w:val="24"/>
          <w:szCs w:val="24"/>
        </w:rPr>
      </w:pPr>
      <w:r w:rsidRPr="00546CE2">
        <w:rPr>
          <w:rFonts w:asciiTheme="minorHAnsi" w:hAnsiTheme="minorHAnsi"/>
          <w:b/>
          <w:sz w:val="24"/>
          <w:szCs w:val="24"/>
        </w:rPr>
        <w:t>Probationary Period</w:t>
      </w:r>
      <w:r w:rsidR="00054747">
        <w:rPr>
          <w:rFonts w:asciiTheme="minorHAnsi" w:hAnsiTheme="minorHAnsi"/>
          <w:b/>
          <w:sz w:val="24"/>
          <w:szCs w:val="24"/>
        </w:rPr>
        <w:t>:</w:t>
      </w:r>
    </w:p>
    <w:p w14:paraId="34C12442" w14:textId="77777777" w:rsidR="00CE46DC"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New committee members must undergo a period of one year's probation. Performance and ability to commit to the role can then be discussed with the Chair. If either the committee member or the Chair feels that this is not satisfactory then the committee member can withdraw from their position. </w:t>
      </w:r>
    </w:p>
    <w:p w14:paraId="7098C8BF" w14:textId="3D6B6B35" w:rsidR="00CE46DC" w:rsidRPr="00546CE2" w:rsidRDefault="00CE46DC" w:rsidP="00CE46DC">
      <w:pPr>
        <w:spacing w:before="100" w:beforeAutospacing="1" w:after="100" w:afterAutospacing="1"/>
        <w:rPr>
          <w:rFonts w:asciiTheme="minorHAnsi" w:hAnsiTheme="minorHAnsi"/>
          <w:b/>
          <w:bCs/>
          <w:kern w:val="36"/>
          <w:sz w:val="24"/>
          <w:szCs w:val="24"/>
        </w:rPr>
      </w:pPr>
      <w:r w:rsidRPr="00546CE2">
        <w:rPr>
          <w:rFonts w:asciiTheme="minorHAnsi" w:hAnsiTheme="minorHAnsi"/>
          <w:b/>
          <w:bCs/>
          <w:kern w:val="36"/>
          <w:sz w:val="24"/>
          <w:szCs w:val="24"/>
        </w:rPr>
        <w:t>Knowledge, Experience and Attributes</w:t>
      </w:r>
      <w:r w:rsidR="00054747">
        <w:rPr>
          <w:rFonts w:asciiTheme="minorHAnsi" w:hAnsiTheme="minorHAnsi"/>
          <w:b/>
          <w:bCs/>
          <w:kern w:val="36"/>
          <w:sz w:val="24"/>
          <w:szCs w:val="24"/>
        </w:rPr>
        <w:t>:</w:t>
      </w:r>
    </w:p>
    <w:p w14:paraId="305A403F" w14:textId="77777777"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Committee members will have a strong interest in and knowledge of information literacy. They will have excellent organisational and team working skills. In addition they will demonstrate tact, diplomacy and initiative.  It is desirable to have prior experience of organising conferences, seminars or workshops. </w:t>
      </w:r>
    </w:p>
    <w:p w14:paraId="115F8A48" w14:textId="77777777" w:rsidR="00CE46DC" w:rsidRPr="00546CE2" w:rsidRDefault="00CE46DC" w:rsidP="00CE46DC">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Committee members will be expected to take responsibility for one or more roles, which may also require specific knowledge, skills and experience (see below). </w:t>
      </w:r>
    </w:p>
    <w:p w14:paraId="10634F92" w14:textId="491CF406" w:rsidR="00CE46DC" w:rsidRPr="00546CE2" w:rsidRDefault="00CE46DC" w:rsidP="00CE46DC">
      <w:pPr>
        <w:spacing w:before="100" w:beforeAutospacing="1" w:after="100" w:afterAutospacing="1"/>
        <w:rPr>
          <w:rFonts w:asciiTheme="minorHAnsi" w:hAnsiTheme="minorHAnsi"/>
          <w:b/>
          <w:bCs/>
          <w:sz w:val="24"/>
          <w:szCs w:val="24"/>
        </w:rPr>
      </w:pPr>
      <w:r w:rsidRPr="00546CE2">
        <w:rPr>
          <w:rFonts w:asciiTheme="minorHAnsi" w:hAnsiTheme="minorHAnsi"/>
          <w:b/>
          <w:bCs/>
          <w:sz w:val="24"/>
          <w:szCs w:val="24"/>
        </w:rPr>
        <w:lastRenderedPageBreak/>
        <w:t>Committee and roles</w:t>
      </w:r>
      <w:r w:rsidR="00054747">
        <w:rPr>
          <w:rFonts w:asciiTheme="minorHAnsi" w:hAnsiTheme="minorHAnsi"/>
          <w:b/>
          <w:bCs/>
          <w:sz w:val="24"/>
          <w:szCs w:val="24"/>
        </w:rPr>
        <w:t>:</w:t>
      </w:r>
    </w:p>
    <w:p w14:paraId="27B4B9AD" w14:textId="39318313" w:rsidR="00FB54E8" w:rsidRPr="00FB54E8" w:rsidRDefault="00FB54E8" w:rsidP="00FB54E8">
      <w:pPr>
        <w:pStyle w:val="ListParagraph"/>
        <w:numPr>
          <w:ilvl w:val="0"/>
          <w:numId w:val="8"/>
        </w:numPr>
        <w:spacing w:before="100" w:beforeAutospacing="1" w:after="100" w:afterAutospacing="1"/>
        <w:rPr>
          <w:rFonts w:asciiTheme="minorHAnsi" w:hAnsiTheme="minorHAnsi"/>
          <w:b/>
          <w:sz w:val="24"/>
          <w:szCs w:val="24"/>
        </w:rPr>
      </w:pPr>
      <w:bookmarkStart w:id="1" w:name="_Hlk48909557"/>
      <w:r>
        <w:rPr>
          <w:rFonts w:asciiTheme="minorHAnsi" w:hAnsiTheme="minorHAnsi"/>
          <w:sz w:val="24"/>
          <w:szCs w:val="24"/>
        </w:rPr>
        <w:t xml:space="preserve">Claire Packham: </w:t>
      </w:r>
      <w:r w:rsidR="00D54A5C">
        <w:rPr>
          <w:rFonts w:asciiTheme="minorHAnsi" w:hAnsiTheme="minorHAnsi"/>
          <w:sz w:val="24"/>
          <w:szCs w:val="24"/>
        </w:rPr>
        <w:t>C</w:t>
      </w:r>
      <w:r>
        <w:rPr>
          <w:rFonts w:asciiTheme="minorHAnsi" w:hAnsiTheme="minorHAnsi"/>
          <w:sz w:val="24"/>
          <w:szCs w:val="24"/>
        </w:rPr>
        <w:t xml:space="preserve">hair, </w:t>
      </w:r>
      <w:r w:rsidRPr="00546CE2">
        <w:rPr>
          <w:rFonts w:asciiTheme="minorHAnsi" w:hAnsiTheme="minorHAnsi"/>
          <w:sz w:val="24"/>
          <w:szCs w:val="24"/>
        </w:rPr>
        <w:t>Registration Desk Coordinator</w:t>
      </w:r>
    </w:p>
    <w:p w14:paraId="28602ADE" w14:textId="7E0E7B8D" w:rsidR="00FB54E8" w:rsidRDefault="00FB54E8" w:rsidP="00FB54E8">
      <w:pPr>
        <w:pStyle w:val="ListParagraph"/>
        <w:numPr>
          <w:ilvl w:val="0"/>
          <w:numId w:val="8"/>
        </w:num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Sam Aston: </w:t>
      </w:r>
      <w:r>
        <w:rPr>
          <w:rFonts w:asciiTheme="minorHAnsi" w:hAnsiTheme="minorHAnsi"/>
          <w:sz w:val="24"/>
          <w:szCs w:val="24"/>
        </w:rPr>
        <w:t xml:space="preserve">Deputy Chair, </w:t>
      </w:r>
      <w:r w:rsidRPr="00546CE2">
        <w:rPr>
          <w:rFonts w:asciiTheme="minorHAnsi" w:hAnsiTheme="minorHAnsi"/>
          <w:sz w:val="24"/>
          <w:szCs w:val="24"/>
        </w:rPr>
        <w:t>P</w:t>
      </w:r>
      <w:r>
        <w:rPr>
          <w:rFonts w:asciiTheme="minorHAnsi" w:hAnsiTheme="minorHAnsi"/>
          <w:sz w:val="24"/>
          <w:szCs w:val="24"/>
        </w:rPr>
        <w:t>rogramme</w:t>
      </w:r>
      <w:r w:rsidRPr="00546CE2">
        <w:rPr>
          <w:rFonts w:asciiTheme="minorHAnsi" w:hAnsiTheme="minorHAnsi"/>
          <w:sz w:val="24"/>
          <w:szCs w:val="24"/>
        </w:rPr>
        <w:t xml:space="preserve"> </w:t>
      </w:r>
      <w:r>
        <w:rPr>
          <w:rFonts w:asciiTheme="minorHAnsi" w:hAnsiTheme="minorHAnsi"/>
          <w:sz w:val="24"/>
          <w:szCs w:val="24"/>
        </w:rPr>
        <w:t>Manager</w:t>
      </w:r>
    </w:p>
    <w:p w14:paraId="4D0D6AF8" w14:textId="77777777" w:rsidR="00FB54E8" w:rsidRPr="00FB54E8" w:rsidRDefault="00FB54E8" w:rsidP="00FB54E8">
      <w:pPr>
        <w:pStyle w:val="ListParagraph"/>
        <w:numPr>
          <w:ilvl w:val="0"/>
          <w:numId w:val="8"/>
        </w:numPr>
        <w:spacing w:before="100" w:beforeAutospacing="1" w:after="100" w:afterAutospacing="1"/>
        <w:rPr>
          <w:rFonts w:asciiTheme="minorHAnsi" w:hAnsiTheme="minorHAnsi"/>
          <w:b/>
          <w:sz w:val="24"/>
          <w:szCs w:val="24"/>
        </w:rPr>
      </w:pPr>
      <w:r w:rsidRPr="00546CE2">
        <w:rPr>
          <w:rFonts w:asciiTheme="minorHAnsi" w:hAnsiTheme="minorHAnsi"/>
          <w:sz w:val="24"/>
          <w:szCs w:val="24"/>
        </w:rPr>
        <w:t xml:space="preserve">Louise Makin: Programme </w:t>
      </w:r>
      <w:r>
        <w:rPr>
          <w:rFonts w:asciiTheme="minorHAnsi" w:hAnsiTheme="minorHAnsi"/>
          <w:sz w:val="24"/>
          <w:szCs w:val="24"/>
        </w:rPr>
        <w:t>Support Officer</w:t>
      </w:r>
    </w:p>
    <w:p w14:paraId="4746A077" w14:textId="4E4B48B7" w:rsidR="00FB54E8" w:rsidRDefault="00D54A5C" w:rsidP="00FB54E8">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Mark Burgess</w:t>
      </w:r>
      <w:r w:rsidR="00FB54E8">
        <w:rPr>
          <w:rFonts w:asciiTheme="minorHAnsi" w:hAnsiTheme="minorHAnsi"/>
          <w:sz w:val="24"/>
          <w:szCs w:val="24"/>
        </w:rPr>
        <w:t>: Finance</w:t>
      </w:r>
      <w:r w:rsidR="00D37B9A">
        <w:rPr>
          <w:rFonts w:asciiTheme="minorHAnsi" w:hAnsiTheme="minorHAnsi"/>
          <w:sz w:val="24"/>
          <w:szCs w:val="24"/>
        </w:rPr>
        <w:t xml:space="preserve"> &amp; Bookings</w:t>
      </w:r>
      <w:r w:rsidR="00FB54E8">
        <w:rPr>
          <w:rFonts w:asciiTheme="minorHAnsi" w:hAnsiTheme="minorHAnsi"/>
          <w:sz w:val="24"/>
          <w:szCs w:val="24"/>
        </w:rPr>
        <w:t xml:space="preserve"> </w:t>
      </w:r>
      <w:r w:rsidR="00FB54E8" w:rsidRPr="00FB54E8">
        <w:rPr>
          <w:rFonts w:asciiTheme="minorHAnsi" w:hAnsiTheme="minorHAnsi"/>
          <w:sz w:val="24"/>
          <w:szCs w:val="24"/>
        </w:rPr>
        <w:t>Manager, Registration Desk Coordinator</w:t>
      </w:r>
    </w:p>
    <w:p w14:paraId="10F40CD1" w14:textId="1A679F3A" w:rsidR="00FB54E8" w:rsidRPr="00546CE2" w:rsidRDefault="00D54A5C" w:rsidP="00FB54E8">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Jonas Herriot</w:t>
      </w:r>
      <w:r w:rsidR="00FB54E8" w:rsidRPr="00546CE2">
        <w:rPr>
          <w:rFonts w:asciiTheme="minorHAnsi" w:hAnsiTheme="minorHAnsi"/>
          <w:sz w:val="24"/>
          <w:szCs w:val="24"/>
        </w:rPr>
        <w:t>: IL Group and LILAC Treasurer</w:t>
      </w:r>
    </w:p>
    <w:p w14:paraId="7293C69F" w14:textId="38495FC4" w:rsidR="00FB54E8" w:rsidRPr="00546CE2" w:rsidRDefault="00D54A5C" w:rsidP="00FB54E8">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Vacancy</w:t>
      </w:r>
      <w:r w:rsidR="00FB54E8" w:rsidRPr="00546CE2">
        <w:rPr>
          <w:rFonts w:asciiTheme="minorHAnsi" w:hAnsiTheme="minorHAnsi"/>
          <w:sz w:val="24"/>
          <w:szCs w:val="24"/>
        </w:rPr>
        <w:t xml:space="preserve">: </w:t>
      </w:r>
      <w:r w:rsidR="001D14A0">
        <w:rPr>
          <w:rFonts w:asciiTheme="minorHAnsi" w:hAnsiTheme="minorHAnsi"/>
          <w:sz w:val="24"/>
          <w:szCs w:val="24"/>
        </w:rPr>
        <w:t>External</w:t>
      </w:r>
      <w:r w:rsidR="00FB54E8">
        <w:rPr>
          <w:rFonts w:asciiTheme="minorHAnsi" w:hAnsiTheme="minorHAnsi"/>
          <w:sz w:val="24"/>
          <w:szCs w:val="24"/>
        </w:rPr>
        <w:t xml:space="preserve"> Relationships Manager</w:t>
      </w:r>
    </w:p>
    <w:p w14:paraId="7ED794F7" w14:textId="7EA98440" w:rsidR="00FB54E8" w:rsidRPr="00D54A5C" w:rsidRDefault="00FB54E8" w:rsidP="00FB54E8">
      <w:pPr>
        <w:pStyle w:val="ListParagraph"/>
        <w:numPr>
          <w:ilvl w:val="0"/>
          <w:numId w:val="8"/>
        </w:numPr>
        <w:spacing w:before="100" w:beforeAutospacing="1" w:after="100" w:afterAutospacing="1"/>
        <w:rPr>
          <w:rFonts w:asciiTheme="minorHAnsi" w:hAnsiTheme="minorHAnsi"/>
          <w:i/>
          <w:sz w:val="24"/>
          <w:szCs w:val="24"/>
        </w:rPr>
      </w:pPr>
      <w:r w:rsidRPr="00D54A5C">
        <w:rPr>
          <w:rFonts w:asciiTheme="minorHAnsi" w:hAnsiTheme="minorHAnsi"/>
          <w:i/>
          <w:sz w:val="24"/>
          <w:szCs w:val="24"/>
        </w:rPr>
        <w:t xml:space="preserve">Jess Haigh: </w:t>
      </w:r>
      <w:r w:rsidR="009949EB" w:rsidRPr="00D54A5C">
        <w:rPr>
          <w:rFonts w:asciiTheme="minorHAnsi" w:hAnsiTheme="minorHAnsi"/>
          <w:i/>
          <w:sz w:val="24"/>
          <w:szCs w:val="24"/>
        </w:rPr>
        <w:t>Venue Co</w:t>
      </w:r>
      <w:r w:rsidR="00D37B9A" w:rsidRPr="00D54A5C">
        <w:rPr>
          <w:rFonts w:asciiTheme="minorHAnsi" w:hAnsiTheme="minorHAnsi"/>
          <w:i/>
          <w:sz w:val="24"/>
          <w:szCs w:val="24"/>
        </w:rPr>
        <w:t>ordinator</w:t>
      </w:r>
      <w:r w:rsidR="00D54A5C" w:rsidRPr="00D54A5C">
        <w:rPr>
          <w:rFonts w:asciiTheme="minorHAnsi" w:hAnsiTheme="minorHAnsi"/>
          <w:i/>
          <w:sz w:val="24"/>
          <w:szCs w:val="24"/>
        </w:rPr>
        <w:t xml:space="preserve"> (currently on maternity leave)</w:t>
      </w:r>
    </w:p>
    <w:p w14:paraId="04D0E68C" w14:textId="4FC277BA" w:rsidR="00FB54E8" w:rsidRPr="00FB54E8" w:rsidRDefault="00D54A5C" w:rsidP="00FB54E8">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Emma Etteridge</w:t>
      </w:r>
      <w:r w:rsidR="00D37B9A">
        <w:rPr>
          <w:rFonts w:asciiTheme="minorHAnsi" w:hAnsiTheme="minorHAnsi"/>
          <w:sz w:val="24"/>
          <w:szCs w:val="24"/>
        </w:rPr>
        <w:t xml:space="preserve">: Project Manager </w:t>
      </w:r>
    </w:p>
    <w:p w14:paraId="26AD707D" w14:textId="3BC655EC" w:rsidR="00CE46DC" w:rsidRPr="00D37B9A" w:rsidRDefault="00D54A5C" w:rsidP="00D37B9A">
      <w:pPr>
        <w:pStyle w:val="ListParagraph"/>
        <w:numPr>
          <w:ilvl w:val="0"/>
          <w:numId w:val="8"/>
        </w:numPr>
        <w:spacing w:before="100" w:beforeAutospacing="1" w:after="100" w:afterAutospacing="1"/>
        <w:rPr>
          <w:rFonts w:asciiTheme="minorHAnsi" w:hAnsiTheme="minorHAnsi"/>
          <w:b/>
          <w:sz w:val="24"/>
          <w:szCs w:val="24"/>
        </w:rPr>
      </w:pPr>
      <w:r>
        <w:rPr>
          <w:rFonts w:asciiTheme="minorHAnsi" w:hAnsiTheme="minorHAnsi"/>
          <w:sz w:val="24"/>
          <w:szCs w:val="24"/>
        </w:rPr>
        <w:t>Emma Cawley</w:t>
      </w:r>
      <w:r w:rsidR="00FB54E8">
        <w:rPr>
          <w:rFonts w:asciiTheme="minorHAnsi" w:hAnsiTheme="minorHAnsi"/>
          <w:sz w:val="24"/>
          <w:szCs w:val="24"/>
        </w:rPr>
        <w:t>:</w:t>
      </w:r>
      <w:r w:rsidR="00CE46DC" w:rsidRPr="00546CE2">
        <w:rPr>
          <w:rFonts w:asciiTheme="minorHAnsi" w:hAnsiTheme="minorHAnsi"/>
          <w:sz w:val="24"/>
          <w:szCs w:val="24"/>
        </w:rPr>
        <w:t xml:space="preserve"> Marketing</w:t>
      </w:r>
      <w:r w:rsidR="00D37B9A">
        <w:rPr>
          <w:rFonts w:asciiTheme="minorHAnsi" w:hAnsiTheme="minorHAnsi"/>
          <w:sz w:val="24"/>
          <w:szCs w:val="24"/>
        </w:rPr>
        <w:t xml:space="preserve"> &amp; Insights</w:t>
      </w:r>
      <w:r w:rsidR="00CE46DC" w:rsidRPr="00546CE2">
        <w:rPr>
          <w:rFonts w:asciiTheme="minorHAnsi" w:hAnsiTheme="minorHAnsi"/>
          <w:sz w:val="24"/>
          <w:szCs w:val="24"/>
        </w:rPr>
        <w:t xml:space="preserve"> </w:t>
      </w:r>
      <w:r w:rsidR="00D37B9A">
        <w:rPr>
          <w:rFonts w:asciiTheme="minorHAnsi" w:hAnsiTheme="minorHAnsi"/>
          <w:sz w:val="24"/>
          <w:szCs w:val="24"/>
        </w:rPr>
        <w:t>Manager</w:t>
      </w:r>
      <w:r w:rsidR="00CE46DC" w:rsidRPr="00546CE2">
        <w:rPr>
          <w:rFonts w:asciiTheme="minorHAnsi" w:hAnsiTheme="minorHAnsi"/>
          <w:sz w:val="24"/>
          <w:szCs w:val="24"/>
        </w:rPr>
        <w:t xml:space="preserve">  </w:t>
      </w:r>
    </w:p>
    <w:p w14:paraId="19BC127F" w14:textId="785738D2" w:rsidR="00CE46DC" w:rsidRDefault="00D54A5C" w:rsidP="00CE46DC">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Elizabeth Newell</w:t>
      </w:r>
      <w:r w:rsidR="00CE46DC" w:rsidRPr="00546CE2">
        <w:rPr>
          <w:rFonts w:asciiTheme="minorHAnsi" w:hAnsiTheme="minorHAnsi"/>
          <w:sz w:val="24"/>
          <w:szCs w:val="24"/>
        </w:rPr>
        <w:t xml:space="preserve">: </w:t>
      </w:r>
      <w:r w:rsidR="001D14A0">
        <w:rPr>
          <w:rFonts w:asciiTheme="minorHAnsi" w:hAnsiTheme="minorHAnsi"/>
          <w:sz w:val="24"/>
          <w:szCs w:val="24"/>
        </w:rPr>
        <w:t>Sponsor</w:t>
      </w:r>
      <w:r w:rsidR="00F30894">
        <w:rPr>
          <w:rFonts w:asciiTheme="minorHAnsi" w:hAnsiTheme="minorHAnsi"/>
          <w:sz w:val="24"/>
          <w:szCs w:val="24"/>
        </w:rPr>
        <w:t>ship</w:t>
      </w:r>
      <w:r w:rsidR="00D37B9A">
        <w:rPr>
          <w:rFonts w:asciiTheme="minorHAnsi" w:hAnsiTheme="minorHAnsi"/>
          <w:sz w:val="24"/>
          <w:szCs w:val="24"/>
        </w:rPr>
        <w:t xml:space="preserve"> </w:t>
      </w:r>
      <w:r w:rsidR="001D14A0">
        <w:rPr>
          <w:rFonts w:asciiTheme="minorHAnsi" w:hAnsiTheme="minorHAnsi"/>
          <w:sz w:val="24"/>
          <w:szCs w:val="24"/>
        </w:rPr>
        <w:t>Development</w:t>
      </w:r>
      <w:r w:rsidR="00D37B9A">
        <w:rPr>
          <w:rFonts w:asciiTheme="minorHAnsi" w:hAnsiTheme="minorHAnsi"/>
          <w:sz w:val="24"/>
          <w:szCs w:val="24"/>
        </w:rPr>
        <w:t xml:space="preserve"> Manager</w:t>
      </w:r>
    </w:p>
    <w:p w14:paraId="77824216" w14:textId="751FD61E" w:rsidR="00D54A5C" w:rsidRDefault="00D54A5C" w:rsidP="00CE46DC">
      <w:pPr>
        <w:pStyle w:val="ListParagraph"/>
        <w:numPr>
          <w:ilvl w:val="0"/>
          <w:numId w:val="8"/>
        </w:numPr>
        <w:spacing w:before="100" w:beforeAutospacing="1" w:after="100" w:afterAutospacing="1"/>
        <w:rPr>
          <w:rFonts w:asciiTheme="minorHAnsi" w:hAnsiTheme="minorHAnsi"/>
          <w:sz w:val="24"/>
          <w:szCs w:val="24"/>
        </w:rPr>
      </w:pPr>
      <w:r>
        <w:rPr>
          <w:rFonts w:asciiTheme="minorHAnsi" w:hAnsiTheme="minorHAnsi"/>
          <w:sz w:val="24"/>
          <w:szCs w:val="24"/>
        </w:rPr>
        <w:t>Vacancy: Website &amp; Brand Manager</w:t>
      </w:r>
    </w:p>
    <w:bookmarkEnd w:id="1"/>
    <w:p w14:paraId="2A056DA0" w14:textId="77777777" w:rsidR="00054747" w:rsidRPr="00546CE2" w:rsidRDefault="00054747" w:rsidP="00546CE2">
      <w:pPr>
        <w:pStyle w:val="ListParagraph"/>
        <w:spacing w:before="100" w:beforeAutospacing="1" w:after="100" w:afterAutospacing="1"/>
        <w:rPr>
          <w:rFonts w:asciiTheme="minorHAnsi" w:hAnsiTheme="minorHAnsi"/>
          <w:sz w:val="24"/>
          <w:szCs w:val="24"/>
        </w:rPr>
      </w:pPr>
    </w:p>
    <w:p w14:paraId="5F1E5D23" w14:textId="254F8CC3" w:rsidR="00CE46DC" w:rsidRPr="00546CE2" w:rsidRDefault="0022629B" w:rsidP="00CE46DC">
      <w:pPr>
        <w:spacing w:before="100" w:beforeAutospacing="1" w:after="100" w:afterAutospacing="1"/>
        <w:rPr>
          <w:rFonts w:asciiTheme="minorHAnsi" w:hAnsiTheme="minorHAnsi"/>
          <w:b/>
          <w:sz w:val="24"/>
          <w:szCs w:val="24"/>
        </w:rPr>
      </w:pPr>
      <w:r>
        <w:rPr>
          <w:rFonts w:asciiTheme="minorHAnsi" w:hAnsiTheme="minorHAnsi"/>
          <w:b/>
          <w:sz w:val="24"/>
          <w:szCs w:val="24"/>
        </w:rPr>
        <w:t>Committee r</w:t>
      </w:r>
      <w:r w:rsidR="00CE46DC" w:rsidRPr="00546CE2">
        <w:rPr>
          <w:rFonts w:asciiTheme="minorHAnsi" w:hAnsiTheme="minorHAnsi"/>
          <w:b/>
          <w:sz w:val="24"/>
          <w:szCs w:val="24"/>
        </w:rPr>
        <w:t>ole</w:t>
      </w:r>
      <w:r>
        <w:rPr>
          <w:rFonts w:asciiTheme="minorHAnsi" w:hAnsiTheme="minorHAnsi"/>
          <w:b/>
          <w:sz w:val="24"/>
          <w:szCs w:val="24"/>
        </w:rPr>
        <w:t>s -</w:t>
      </w:r>
      <w:r w:rsidR="00CE46DC" w:rsidRPr="00546CE2">
        <w:rPr>
          <w:rFonts w:asciiTheme="minorHAnsi" w:hAnsiTheme="minorHAnsi"/>
          <w:b/>
          <w:sz w:val="24"/>
          <w:szCs w:val="24"/>
        </w:rPr>
        <w:t xml:space="preserve"> </w:t>
      </w:r>
      <w:r>
        <w:rPr>
          <w:rFonts w:asciiTheme="minorHAnsi" w:hAnsiTheme="minorHAnsi"/>
          <w:b/>
          <w:sz w:val="24"/>
          <w:szCs w:val="24"/>
        </w:rPr>
        <w:t>descriptions and requirements</w:t>
      </w:r>
      <w:r w:rsidR="00054747">
        <w:rPr>
          <w:rFonts w:asciiTheme="minorHAnsi" w:hAnsiTheme="minorHAnsi"/>
          <w:b/>
          <w:sz w:val="24"/>
          <w:szCs w:val="24"/>
        </w:rPr>
        <w:t>:</w:t>
      </w:r>
    </w:p>
    <w:tbl>
      <w:tblPr>
        <w:tblW w:w="53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1"/>
        <w:gridCol w:w="4222"/>
        <w:gridCol w:w="3291"/>
      </w:tblGrid>
      <w:tr w:rsidR="009D4452" w:rsidRPr="0060394C" w14:paraId="4C5C1514" w14:textId="77777777" w:rsidTr="000905B8">
        <w:trPr>
          <w:tblCellSpacing w:w="0" w:type="dxa"/>
        </w:trPr>
        <w:tc>
          <w:tcPr>
            <w:tcW w:w="1101" w:type="pct"/>
            <w:tcBorders>
              <w:top w:val="single" w:sz="4" w:space="0" w:color="auto"/>
              <w:left w:val="single" w:sz="4" w:space="0" w:color="auto"/>
              <w:bottom w:val="single" w:sz="4" w:space="0" w:color="auto"/>
              <w:right w:val="single" w:sz="4" w:space="0" w:color="auto"/>
            </w:tcBorders>
            <w:tcMar>
              <w:left w:w="113" w:type="dxa"/>
            </w:tcMar>
            <w:hideMark/>
          </w:tcPr>
          <w:p w14:paraId="217EFFD0" w14:textId="27CB1D35"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b/>
                <w:bCs/>
                <w:sz w:val="24"/>
                <w:szCs w:val="24"/>
              </w:rPr>
              <w:t>Committee role</w:t>
            </w:r>
            <w:r w:rsidR="00B83E05">
              <w:rPr>
                <w:rFonts w:asciiTheme="minorHAnsi" w:hAnsiTheme="minorHAnsi"/>
                <w:b/>
                <w:bCs/>
                <w:sz w:val="24"/>
                <w:szCs w:val="24"/>
              </w:rPr>
              <w:t>s</w:t>
            </w:r>
          </w:p>
        </w:tc>
        <w:tc>
          <w:tcPr>
            <w:tcW w:w="2191" w:type="pct"/>
            <w:tcBorders>
              <w:top w:val="single" w:sz="4" w:space="0" w:color="auto"/>
              <w:left w:val="single" w:sz="4" w:space="0" w:color="auto"/>
              <w:bottom w:val="single" w:sz="4" w:space="0" w:color="auto"/>
              <w:right w:val="single" w:sz="4" w:space="0" w:color="auto"/>
            </w:tcBorders>
            <w:tcMar>
              <w:left w:w="113" w:type="dxa"/>
            </w:tcMar>
            <w:hideMark/>
          </w:tcPr>
          <w:p w14:paraId="20289F56"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b/>
                <w:bCs/>
                <w:sz w:val="24"/>
                <w:szCs w:val="24"/>
              </w:rPr>
              <w:t>Description</w:t>
            </w:r>
          </w:p>
        </w:tc>
        <w:tc>
          <w:tcPr>
            <w:tcW w:w="1708" w:type="pct"/>
            <w:tcBorders>
              <w:top w:val="single" w:sz="4" w:space="0" w:color="auto"/>
              <w:left w:val="single" w:sz="4" w:space="0" w:color="auto"/>
              <w:bottom w:val="single" w:sz="4" w:space="0" w:color="auto"/>
              <w:right w:val="single" w:sz="4" w:space="0" w:color="auto"/>
            </w:tcBorders>
            <w:tcMar>
              <w:left w:w="113" w:type="dxa"/>
            </w:tcMar>
            <w:hideMark/>
          </w:tcPr>
          <w:p w14:paraId="517578BD"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b/>
                <w:bCs/>
                <w:sz w:val="24"/>
                <w:szCs w:val="24"/>
              </w:rPr>
              <w:t>Specific expertise</w:t>
            </w:r>
          </w:p>
        </w:tc>
      </w:tr>
      <w:tr w:rsidR="009D4452" w:rsidRPr="0060394C" w14:paraId="0BBF1173"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hideMark/>
          </w:tcPr>
          <w:p w14:paraId="03A17025"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Chair</w:t>
            </w:r>
          </w:p>
          <w:p w14:paraId="6357E0AE" w14:textId="77777777" w:rsidR="009D4452" w:rsidRPr="00546CE2" w:rsidRDefault="009D4452" w:rsidP="00831C86">
            <w:pPr>
              <w:spacing w:before="100" w:beforeAutospacing="1" w:after="100" w:afterAutospacing="1"/>
              <w:rPr>
                <w:rFonts w:asciiTheme="minorHAnsi" w:hAnsiTheme="minorHAnsi"/>
                <w:sz w:val="24"/>
                <w:szCs w:val="24"/>
              </w:rPr>
            </w:pPr>
          </w:p>
        </w:tc>
        <w:tc>
          <w:tcPr>
            <w:tcW w:w="2191" w:type="pct"/>
            <w:tcBorders>
              <w:top w:val="outset" w:sz="6" w:space="0" w:color="auto"/>
              <w:left w:val="outset" w:sz="6" w:space="0" w:color="auto"/>
              <w:bottom w:val="outset" w:sz="6" w:space="0" w:color="auto"/>
              <w:right w:val="outset" w:sz="6" w:space="0" w:color="auto"/>
            </w:tcBorders>
            <w:tcMar>
              <w:left w:w="113" w:type="dxa"/>
            </w:tcMar>
            <w:hideMark/>
          </w:tcPr>
          <w:p w14:paraId="3D53579E"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General coordination of all LILAC tasks, chairing committee meetings, organising and liaising of LILAC keynotes, liaising with external suppliers </w:t>
            </w:r>
          </w:p>
        </w:tc>
        <w:tc>
          <w:tcPr>
            <w:tcW w:w="1708" w:type="pct"/>
            <w:tcBorders>
              <w:top w:val="outset" w:sz="6" w:space="0" w:color="auto"/>
              <w:left w:val="outset" w:sz="6" w:space="0" w:color="auto"/>
              <w:bottom w:val="outset" w:sz="6" w:space="0" w:color="auto"/>
              <w:right w:val="outset" w:sz="6" w:space="0" w:color="auto"/>
            </w:tcBorders>
            <w:tcMar>
              <w:left w:w="113" w:type="dxa"/>
            </w:tcMar>
            <w:hideMark/>
          </w:tcPr>
          <w:p w14:paraId="41550B29"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Excellent organisational and communication skills </w:t>
            </w:r>
          </w:p>
        </w:tc>
      </w:tr>
      <w:tr w:rsidR="009D4452" w:rsidRPr="0060394C" w14:paraId="0F92D5F9" w14:textId="77777777" w:rsidTr="000905B8">
        <w:trPr>
          <w:trHeight w:val="300"/>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hideMark/>
          </w:tcPr>
          <w:p w14:paraId="3C0D106A" w14:textId="4E8C069F"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Finance </w:t>
            </w:r>
            <w:r w:rsidR="00D37B9A">
              <w:rPr>
                <w:rFonts w:asciiTheme="minorHAnsi" w:hAnsiTheme="minorHAnsi"/>
                <w:sz w:val="24"/>
                <w:szCs w:val="24"/>
              </w:rPr>
              <w:t>&amp; Bookings Manager</w:t>
            </w:r>
            <w:r w:rsidRPr="00546CE2">
              <w:rPr>
                <w:rFonts w:asciiTheme="minorHAnsi" w:hAnsiTheme="minorHAnsi"/>
                <w:sz w:val="24"/>
                <w:szCs w:val="24"/>
              </w:rPr>
              <w:t xml:space="preserve"> </w:t>
            </w:r>
          </w:p>
          <w:p w14:paraId="5C3B8FB8" w14:textId="77777777" w:rsidR="009D4452" w:rsidRPr="00546CE2" w:rsidRDefault="009D4452" w:rsidP="00831C86">
            <w:pPr>
              <w:spacing w:before="100" w:beforeAutospacing="1" w:after="100" w:afterAutospacing="1"/>
              <w:rPr>
                <w:rFonts w:asciiTheme="minorHAnsi" w:hAnsiTheme="minorHAnsi"/>
                <w:sz w:val="24"/>
                <w:szCs w:val="24"/>
              </w:rPr>
            </w:pPr>
          </w:p>
        </w:tc>
        <w:tc>
          <w:tcPr>
            <w:tcW w:w="2191" w:type="pct"/>
            <w:tcBorders>
              <w:top w:val="outset" w:sz="6" w:space="0" w:color="auto"/>
              <w:left w:val="outset" w:sz="6" w:space="0" w:color="auto"/>
              <w:bottom w:val="outset" w:sz="6" w:space="0" w:color="auto"/>
              <w:right w:val="outset" w:sz="6" w:space="0" w:color="auto"/>
            </w:tcBorders>
            <w:tcMar>
              <w:left w:w="113" w:type="dxa"/>
            </w:tcMar>
            <w:hideMark/>
          </w:tcPr>
          <w:p w14:paraId="74055E2E" w14:textId="463A0D42" w:rsidR="009D4452" w:rsidRPr="00546CE2" w:rsidRDefault="009D4452" w:rsidP="00D37B9A">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Delegate registration, bookings and invoices. Includes booking system set up and testing. Organises all financial </w:t>
            </w:r>
            <w:r w:rsidR="00D37B9A">
              <w:rPr>
                <w:rFonts w:asciiTheme="minorHAnsi" w:hAnsiTheme="minorHAnsi"/>
                <w:sz w:val="24"/>
                <w:szCs w:val="24"/>
              </w:rPr>
              <w:t>aspect</w:t>
            </w:r>
            <w:r w:rsidRPr="00546CE2">
              <w:rPr>
                <w:rFonts w:asciiTheme="minorHAnsi" w:hAnsiTheme="minorHAnsi"/>
                <w:sz w:val="24"/>
                <w:szCs w:val="24"/>
              </w:rPr>
              <w:t xml:space="preserve">s of sponsorship. </w:t>
            </w:r>
          </w:p>
        </w:tc>
        <w:tc>
          <w:tcPr>
            <w:tcW w:w="1708" w:type="pct"/>
            <w:tcBorders>
              <w:top w:val="outset" w:sz="6" w:space="0" w:color="auto"/>
              <w:left w:val="outset" w:sz="6" w:space="0" w:color="auto"/>
              <w:bottom w:val="outset" w:sz="6" w:space="0" w:color="auto"/>
              <w:right w:val="outset" w:sz="6" w:space="0" w:color="auto"/>
            </w:tcBorders>
            <w:tcMar>
              <w:left w:w="113" w:type="dxa"/>
            </w:tcMar>
            <w:hideMark/>
          </w:tcPr>
          <w:p w14:paraId="0CFB10D6"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Financial experience</w:t>
            </w:r>
          </w:p>
        </w:tc>
      </w:tr>
      <w:tr w:rsidR="00D37B9A" w:rsidRPr="0060394C" w14:paraId="795D67CB" w14:textId="77777777" w:rsidTr="000905B8">
        <w:trPr>
          <w:trHeight w:val="300"/>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5D8390EE" w14:textId="27DF1922" w:rsidR="00D37B9A" w:rsidRPr="00546CE2" w:rsidRDefault="00D37B9A" w:rsidP="00D37B9A">
            <w:pPr>
              <w:spacing w:before="100" w:beforeAutospacing="1" w:after="100" w:afterAutospacing="1"/>
              <w:rPr>
                <w:rFonts w:asciiTheme="minorHAnsi" w:hAnsiTheme="minorHAnsi"/>
                <w:sz w:val="24"/>
                <w:szCs w:val="24"/>
              </w:rPr>
            </w:pPr>
            <w:r>
              <w:rPr>
                <w:rFonts w:asciiTheme="minorHAnsi" w:hAnsiTheme="minorHAnsi"/>
                <w:sz w:val="24"/>
                <w:szCs w:val="24"/>
              </w:rPr>
              <w:t>Programme Manager/Support Officer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3F8039E9" w14:textId="77777777" w:rsidR="00D37B9A" w:rsidRDefault="00D37B9A" w:rsidP="00D37B9A">
            <w:pPr>
              <w:spacing w:before="100" w:beforeAutospacing="1" w:after="100" w:afterAutospacing="1"/>
              <w:rPr>
                <w:rFonts w:asciiTheme="minorHAnsi" w:hAnsiTheme="minorHAnsi"/>
                <w:sz w:val="24"/>
                <w:szCs w:val="24"/>
              </w:rPr>
            </w:pPr>
            <w:r w:rsidRPr="00546CE2">
              <w:rPr>
                <w:rFonts w:asciiTheme="minorHAnsi" w:hAnsiTheme="minorHAnsi"/>
                <w:sz w:val="24"/>
                <w:szCs w:val="24"/>
              </w:rPr>
              <w:t>Coordinate the call for papers, the refereeing process and create timetable for parallel sessions</w:t>
            </w:r>
            <w:r>
              <w:rPr>
                <w:rFonts w:asciiTheme="minorHAnsi" w:hAnsiTheme="minorHAnsi"/>
                <w:sz w:val="24"/>
                <w:szCs w:val="24"/>
              </w:rPr>
              <w:t xml:space="preserve">. </w:t>
            </w:r>
          </w:p>
          <w:p w14:paraId="1D223EEF" w14:textId="77777777" w:rsidR="00886096" w:rsidRDefault="005F1400" w:rsidP="00D37B9A">
            <w:pPr>
              <w:spacing w:before="100" w:beforeAutospacing="1" w:after="100" w:afterAutospacing="1"/>
              <w:rPr>
                <w:rFonts w:asciiTheme="minorHAnsi" w:hAnsiTheme="minorHAnsi"/>
                <w:sz w:val="24"/>
                <w:szCs w:val="24"/>
              </w:rPr>
            </w:pPr>
            <w:r>
              <w:rPr>
                <w:rFonts w:asciiTheme="minorHAnsi" w:hAnsiTheme="minorHAnsi"/>
                <w:sz w:val="24"/>
                <w:szCs w:val="24"/>
              </w:rPr>
              <w:t>Assist with programme related website updates.</w:t>
            </w:r>
          </w:p>
          <w:p w14:paraId="1B5BD08E" w14:textId="45D51949" w:rsidR="005838FE" w:rsidRPr="00546CE2" w:rsidRDefault="005838FE" w:rsidP="00D37B9A">
            <w:pPr>
              <w:spacing w:before="100" w:beforeAutospacing="1" w:after="100" w:afterAutospacing="1"/>
              <w:rPr>
                <w:rFonts w:asciiTheme="minorHAnsi" w:hAnsiTheme="minorHAnsi"/>
                <w:sz w:val="24"/>
                <w:szCs w:val="24"/>
              </w:rPr>
            </w:pPr>
            <w:r>
              <w:rPr>
                <w:rFonts w:asciiTheme="minorHAnsi" w:hAnsiTheme="minorHAnsi"/>
                <w:sz w:val="24"/>
                <w:szCs w:val="24"/>
              </w:rPr>
              <w:t>Manage annual review and training for LILAC reviewers.</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11BDFC78" w14:textId="37C4FA74" w:rsidR="00D37B9A" w:rsidRDefault="00D37B9A" w:rsidP="00D37B9A">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Experience of refereeing process. </w:t>
            </w:r>
          </w:p>
          <w:p w14:paraId="58D553E3" w14:textId="77777777" w:rsidR="00D37B9A" w:rsidRDefault="00D37B9A" w:rsidP="00D37B9A">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organisational and interpersonal skills.</w:t>
            </w:r>
          </w:p>
          <w:p w14:paraId="2C5CA61D" w14:textId="0B000B01" w:rsidR="00D37B9A" w:rsidRPr="00546CE2" w:rsidRDefault="00D37B9A" w:rsidP="00D37B9A">
            <w:pPr>
              <w:spacing w:before="100" w:beforeAutospacing="1" w:after="100" w:afterAutospacing="1"/>
              <w:rPr>
                <w:rFonts w:asciiTheme="minorHAnsi" w:hAnsiTheme="minorHAnsi"/>
                <w:sz w:val="24"/>
                <w:szCs w:val="24"/>
              </w:rPr>
            </w:pPr>
            <w:r w:rsidRPr="00546CE2">
              <w:rPr>
                <w:rFonts w:asciiTheme="minorHAnsi" w:hAnsiTheme="minorHAnsi"/>
                <w:sz w:val="24"/>
                <w:szCs w:val="24"/>
              </w:rPr>
              <w:t>Ability to work to</w:t>
            </w:r>
            <w:r>
              <w:rPr>
                <w:rFonts w:asciiTheme="minorHAnsi" w:hAnsiTheme="minorHAnsi"/>
                <w:sz w:val="24"/>
                <w:szCs w:val="24"/>
              </w:rPr>
              <w:t xml:space="preserve"> </w:t>
            </w:r>
            <w:r w:rsidRPr="00546CE2">
              <w:rPr>
                <w:rFonts w:asciiTheme="minorHAnsi" w:hAnsiTheme="minorHAnsi"/>
                <w:sz w:val="24"/>
                <w:szCs w:val="24"/>
              </w:rPr>
              <w:t>deadlines.</w:t>
            </w:r>
          </w:p>
        </w:tc>
      </w:tr>
      <w:tr w:rsidR="009D4452" w:rsidRPr="0060394C" w14:paraId="4FC845A9"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hideMark/>
          </w:tcPr>
          <w:p w14:paraId="77A53BFB" w14:textId="533EE852" w:rsidR="009D4452" w:rsidRPr="00546CE2" w:rsidRDefault="001D14A0" w:rsidP="00831C86">
            <w:pPr>
              <w:spacing w:before="100" w:beforeAutospacing="1" w:after="100" w:afterAutospacing="1"/>
              <w:rPr>
                <w:rFonts w:asciiTheme="minorHAnsi" w:hAnsiTheme="minorHAnsi"/>
                <w:sz w:val="24"/>
                <w:szCs w:val="24"/>
              </w:rPr>
            </w:pPr>
            <w:r>
              <w:rPr>
                <w:rFonts w:asciiTheme="minorHAnsi" w:hAnsiTheme="minorHAnsi"/>
                <w:sz w:val="24"/>
                <w:szCs w:val="24"/>
              </w:rPr>
              <w:t>Sponsor</w:t>
            </w:r>
            <w:r w:rsidR="00F30894">
              <w:rPr>
                <w:rFonts w:asciiTheme="minorHAnsi" w:hAnsiTheme="minorHAnsi"/>
                <w:sz w:val="24"/>
                <w:szCs w:val="24"/>
              </w:rPr>
              <w:t>ship</w:t>
            </w:r>
            <w:r>
              <w:rPr>
                <w:rFonts w:asciiTheme="minorHAnsi" w:hAnsiTheme="minorHAnsi"/>
                <w:sz w:val="24"/>
                <w:szCs w:val="24"/>
              </w:rPr>
              <w:t xml:space="preserve"> Development </w:t>
            </w:r>
            <w:r w:rsidR="00D37B9A">
              <w:rPr>
                <w:rFonts w:asciiTheme="minorHAnsi" w:hAnsiTheme="minorHAnsi"/>
                <w:sz w:val="24"/>
                <w:szCs w:val="24"/>
              </w:rPr>
              <w:t>Manager</w:t>
            </w:r>
          </w:p>
        </w:tc>
        <w:tc>
          <w:tcPr>
            <w:tcW w:w="2191" w:type="pct"/>
            <w:tcBorders>
              <w:top w:val="outset" w:sz="6" w:space="0" w:color="auto"/>
              <w:left w:val="outset" w:sz="6" w:space="0" w:color="auto"/>
              <w:bottom w:val="outset" w:sz="6" w:space="0" w:color="auto"/>
              <w:right w:val="outset" w:sz="6" w:space="0" w:color="auto"/>
            </w:tcBorders>
            <w:tcMar>
              <w:left w:w="113" w:type="dxa"/>
            </w:tcMar>
            <w:hideMark/>
          </w:tcPr>
          <w:p w14:paraId="639EA535" w14:textId="3392CC4F" w:rsidR="005F1400" w:rsidRPr="005F1400" w:rsidRDefault="005F1400" w:rsidP="005F1400">
            <w:pPr>
              <w:spacing w:before="100" w:beforeAutospacing="1" w:after="100" w:afterAutospacing="1"/>
              <w:ind w:left="27"/>
              <w:rPr>
                <w:rFonts w:asciiTheme="minorHAnsi" w:hAnsiTheme="minorHAnsi"/>
                <w:sz w:val="24"/>
                <w:szCs w:val="24"/>
              </w:rPr>
            </w:pPr>
            <w:r w:rsidRPr="005F1400">
              <w:rPr>
                <w:rFonts w:asciiTheme="minorHAnsi" w:hAnsiTheme="minorHAnsi"/>
                <w:sz w:val="24"/>
                <w:szCs w:val="24"/>
              </w:rPr>
              <w:t>To engage with potential sponsors</w:t>
            </w:r>
            <w:r>
              <w:rPr>
                <w:rFonts w:asciiTheme="minorHAnsi" w:hAnsiTheme="minorHAnsi"/>
                <w:sz w:val="24"/>
                <w:szCs w:val="24"/>
              </w:rPr>
              <w:t xml:space="preserve"> within the sector &amp; locally to venue.</w:t>
            </w:r>
          </w:p>
          <w:p w14:paraId="5834C0BD" w14:textId="4C907F75" w:rsidR="005F1400" w:rsidRPr="005F1400" w:rsidRDefault="005F1400" w:rsidP="005F1400">
            <w:pPr>
              <w:spacing w:before="100" w:beforeAutospacing="1" w:after="100" w:afterAutospacing="1"/>
              <w:ind w:left="27"/>
              <w:rPr>
                <w:rFonts w:asciiTheme="minorHAnsi" w:hAnsiTheme="minorHAnsi"/>
                <w:sz w:val="24"/>
                <w:szCs w:val="24"/>
              </w:rPr>
            </w:pPr>
            <w:r w:rsidRPr="005F1400">
              <w:rPr>
                <w:rFonts w:asciiTheme="minorHAnsi" w:hAnsiTheme="minorHAnsi"/>
                <w:sz w:val="24"/>
                <w:szCs w:val="24"/>
              </w:rPr>
              <w:t>Investigate and generate potential business leads</w:t>
            </w:r>
            <w:r>
              <w:rPr>
                <w:rFonts w:asciiTheme="minorHAnsi" w:hAnsiTheme="minorHAnsi"/>
                <w:sz w:val="24"/>
                <w:szCs w:val="24"/>
              </w:rPr>
              <w:t>.</w:t>
            </w:r>
          </w:p>
          <w:p w14:paraId="18FB0B1D" w14:textId="0BA1D722" w:rsidR="005F1400" w:rsidRPr="00546CE2" w:rsidRDefault="005F1400" w:rsidP="005F1400">
            <w:pPr>
              <w:spacing w:before="100" w:beforeAutospacing="1" w:after="100" w:afterAutospacing="1"/>
              <w:rPr>
                <w:rFonts w:asciiTheme="minorHAnsi" w:hAnsiTheme="minorHAnsi"/>
                <w:sz w:val="24"/>
                <w:szCs w:val="24"/>
              </w:rPr>
            </w:pPr>
          </w:p>
        </w:tc>
        <w:tc>
          <w:tcPr>
            <w:tcW w:w="1708" w:type="pct"/>
            <w:tcBorders>
              <w:top w:val="outset" w:sz="6" w:space="0" w:color="auto"/>
              <w:left w:val="outset" w:sz="6" w:space="0" w:color="auto"/>
              <w:bottom w:val="outset" w:sz="6" w:space="0" w:color="auto"/>
              <w:right w:val="outset" w:sz="6" w:space="0" w:color="auto"/>
            </w:tcBorders>
            <w:tcMar>
              <w:left w:w="113" w:type="dxa"/>
            </w:tcMar>
            <w:hideMark/>
          </w:tcPr>
          <w:p w14:paraId="71E625FB"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Contacts with publishers and other potential sponsors. </w:t>
            </w:r>
          </w:p>
          <w:p w14:paraId="254C1535"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Experience of exhibiting/being the sponsor of an event would be desirable.</w:t>
            </w:r>
          </w:p>
          <w:p w14:paraId="72D65204"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networking and interpersonal skills.</w:t>
            </w:r>
          </w:p>
        </w:tc>
      </w:tr>
      <w:tr w:rsidR="005F1400" w:rsidRPr="0060394C" w14:paraId="427DB98A"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529C7E79" w14:textId="02A0346B" w:rsidR="005F1400" w:rsidRDefault="001D14A0" w:rsidP="005F1400">
            <w:pPr>
              <w:spacing w:before="100" w:beforeAutospacing="1" w:after="100" w:afterAutospacing="1"/>
              <w:rPr>
                <w:rFonts w:asciiTheme="minorHAnsi" w:hAnsiTheme="minorHAnsi"/>
                <w:sz w:val="24"/>
                <w:szCs w:val="24"/>
              </w:rPr>
            </w:pPr>
            <w:r>
              <w:rPr>
                <w:rFonts w:asciiTheme="minorHAnsi" w:hAnsiTheme="minorHAnsi"/>
                <w:sz w:val="24"/>
                <w:szCs w:val="24"/>
              </w:rPr>
              <w:lastRenderedPageBreak/>
              <w:t xml:space="preserve">External Relationships </w:t>
            </w:r>
            <w:r w:rsidR="005F1400">
              <w:rPr>
                <w:rFonts w:asciiTheme="minorHAnsi" w:hAnsiTheme="minorHAnsi"/>
                <w:sz w:val="24"/>
                <w:szCs w:val="24"/>
              </w:rPr>
              <w:t>Manager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1FEC34CB" w14:textId="77777777" w:rsidR="005F1400" w:rsidRDefault="005F1400" w:rsidP="005F1400">
            <w:pPr>
              <w:rPr>
                <w:rFonts w:asciiTheme="minorHAnsi" w:hAnsiTheme="minorHAnsi"/>
                <w:sz w:val="24"/>
                <w:szCs w:val="24"/>
              </w:rPr>
            </w:pPr>
            <w:r w:rsidRPr="005F1400">
              <w:rPr>
                <w:rFonts w:asciiTheme="minorHAnsi" w:hAnsiTheme="minorHAnsi"/>
                <w:sz w:val="24"/>
                <w:szCs w:val="24"/>
              </w:rPr>
              <w:t>To act as lead on all hosting duties with v</w:t>
            </w:r>
            <w:r>
              <w:rPr>
                <w:rFonts w:asciiTheme="minorHAnsi" w:hAnsiTheme="minorHAnsi"/>
                <w:sz w:val="24"/>
                <w:szCs w:val="24"/>
              </w:rPr>
              <w:t>arious stakeholders, including</w:t>
            </w:r>
            <w:r w:rsidRPr="005F1400">
              <w:rPr>
                <w:rFonts w:asciiTheme="minorHAnsi" w:hAnsiTheme="minorHAnsi"/>
                <w:sz w:val="24"/>
                <w:szCs w:val="24"/>
              </w:rPr>
              <w:t xml:space="preserve"> awards, bursaries,</w:t>
            </w:r>
            <w:r>
              <w:rPr>
                <w:rFonts w:asciiTheme="minorHAnsi" w:hAnsiTheme="minorHAnsi"/>
                <w:sz w:val="24"/>
                <w:szCs w:val="24"/>
              </w:rPr>
              <w:t xml:space="preserve"> and</w:t>
            </w:r>
            <w:r w:rsidRPr="005F1400">
              <w:rPr>
                <w:rFonts w:asciiTheme="minorHAnsi" w:hAnsiTheme="minorHAnsi"/>
                <w:sz w:val="24"/>
                <w:szCs w:val="24"/>
              </w:rPr>
              <w:t xml:space="preserve"> liaison with keynotes, heads of service or any additional invited guests</w:t>
            </w:r>
            <w:r>
              <w:rPr>
                <w:rFonts w:asciiTheme="minorHAnsi" w:hAnsiTheme="minorHAnsi"/>
                <w:sz w:val="24"/>
                <w:szCs w:val="24"/>
              </w:rPr>
              <w:t>.</w:t>
            </w:r>
            <w:r w:rsidRPr="005F1400">
              <w:rPr>
                <w:rFonts w:asciiTheme="minorHAnsi" w:hAnsiTheme="minorHAnsi"/>
                <w:sz w:val="24"/>
                <w:szCs w:val="24"/>
              </w:rPr>
              <w:t xml:space="preserve"> </w:t>
            </w:r>
          </w:p>
          <w:p w14:paraId="212C5C9F" w14:textId="77777777" w:rsidR="005F1400" w:rsidRDefault="005F1400" w:rsidP="005F1400">
            <w:pPr>
              <w:rPr>
                <w:rFonts w:asciiTheme="minorHAnsi" w:hAnsiTheme="minorHAnsi"/>
                <w:sz w:val="24"/>
                <w:szCs w:val="24"/>
              </w:rPr>
            </w:pPr>
          </w:p>
          <w:p w14:paraId="58ACD6B3" w14:textId="3DE9F663" w:rsidR="005F1400" w:rsidRPr="005F1400" w:rsidRDefault="005F1400" w:rsidP="005F1400">
            <w:pPr>
              <w:rPr>
                <w:rFonts w:asciiTheme="minorHAnsi" w:hAnsiTheme="minorHAnsi"/>
                <w:sz w:val="24"/>
                <w:szCs w:val="24"/>
              </w:rPr>
            </w:pPr>
            <w:r>
              <w:rPr>
                <w:rFonts w:asciiTheme="minorHAnsi" w:hAnsiTheme="minorHAnsi"/>
                <w:sz w:val="24"/>
                <w:szCs w:val="24"/>
              </w:rPr>
              <w:t>T</w:t>
            </w:r>
            <w:r w:rsidRPr="005F1400">
              <w:rPr>
                <w:rFonts w:asciiTheme="minorHAnsi" w:hAnsiTheme="minorHAnsi"/>
                <w:sz w:val="24"/>
                <w:szCs w:val="24"/>
              </w:rPr>
              <w:t>o act as compere for daily welcomes, conference dinner and closing sessions.</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539DF766" w14:textId="77777777" w:rsidR="005F1400" w:rsidRDefault="005F1400" w:rsidP="005F1400">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Excellent organisational and interpersonal skills. </w:t>
            </w:r>
          </w:p>
          <w:p w14:paraId="79B57CB2" w14:textId="6E28F02C" w:rsidR="005F1400" w:rsidRPr="00546CE2" w:rsidRDefault="005F1400" w:rsidP="005F1400">
            <w:pPr>
              <w:spacing w:before="100" w:beforeAutospacing="1" w:after="100" w:afterAutospacing="1"/>
              <w:rPr>
                <w:rFonts w:asciiTheme="minorHAnsi" w:hAnsiTheme="minorHAnsi"/>
                <w:sz w:val="24"/>
                <w:szCs w:val="24"/>
              </w:rPr>
            </w:pPr>
            <w:r>
              <w:rPr>
                <w:rFonts w:asciiTheme="minorHAnsi" w:hAnsiTheme="minorHAnsi"/>
                <w:sz w:val="24"/>
                <w:szCs w:val="24"/>
              </w:rPr>
              <w:t>Excellent presenting skills.</w:t>
            </w:r>
          </w:p>
        </w:tc>
      </w:tr>
      <w:tr w:rsidR="005F1400" w:rsidRPr="0060394C" w14:paraId="175E9C99"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25052992" w14:textId="3707E445" w:rsidR="005F1400" w:rsidRPr="00546CE2" w:rsidRDefault="00886096" w:rsidP="005F1400">
            <w:pPr>
              <w:spacing w:before="100" w:beforeAutospacing="1" w:after="100" w:afterAutospacing="1"/>
              <w:rPr>
                <w:rFonts w:asciiTheme="minorHAnsi" w:hAnsiTheme="minorHAnsi"/>
                <w:sz w:val="24"/>
                <w:szCs w:val="24"/>
              </w:rPr>
            </w:pPr>
            <w:r>
              <w:rPr>
                <w:rFonts w:asciiTheme="minorHAnsi" w:hAnsiTheme="minorHAnsi"/>
                <w:sz w:val="24"/>
                <w:szCs w:val="24"/>
              </w:rPr>
              <w:t>Venue Co-ordinator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04CC8C57" w14:textId="77777777" w:rsidR="00886096" w:rsidRPr="00886096" w:rsidRDefault="00886096" w:rsidP="00886096">
            <w:pPr>
              <w:rPr>
                <w:rFonts w:asciiTheme="minorHAnsi" w:hAnsiTheme="minorHAnsi"/>
                <w:sz w:val="24"/>
                <w:szCs w:val="24"/>
              </w:rPr>
            </w:pPr>
            <w:r w:rsidRPr="00886096">
              <w:rPr>
                <w:rFonts w:asciiTheme="minorHAnsi" w:hAnsiTheme="minorHAnsi"/>
                <w:sz w:val="24"/>
                <w:szCs w:val="24"/>
              </w:rPr>
              <w:t>To act as lead contact for all venue related queries including acting as main contact for local reps and venues.</w:t>
            </w:r>
          </w:p>
          <w:p w14:paraId="0222A428" w14:textId="77777777" w:rsidR="00886096" w:rsidRPr="00886096" w:rsidRDefault="00886096" w:rsidP="00886096">
            <w:pPr>
              <w:rPr>
                <w:rFonts w:asciiTheme="minorHAnsi" w:hAnsiTheme="minorHAnsi"/>
                <w:sz w:val="24"/>
                <w:szCs w:val="24"/>
              </w:rPr>
            </w:pPr>
          </w:p>
          <w:p w14:paraId="2175ACE6" w14:textId="54CF5DC9" w:rsidR="00886096" w:rsidRPr="00886096" w:rsidRDefault="00886096" w:rsidP="00886096">
            <w:pPr>
              <w:rPr>
                <w:rFonts w:asciiTheme="minorHAnsi" w:hAnsiTheme="minorHAnsi"/>
                <w:sz w:val="24"/>
                <w:szCs w:val="24"/>
              </w:rPr>
            </w:pPr>
            <w:r w:rsidRPr="00886096">
              <w:rPr>
                <w:rFonts w:asciiTheme="minorHAnsi" w:hAnsiTheme="minorHAnsi"/>
                <w:sz w:val="24"/>
                <w:szCs w:val="24"/>
              </w:rPr>
              <w:t>To troubleshoot venue prior to and during set-up &amp; brief volunteers at the conference. </w:t>
            </w:r>
          </w:p>
          <w:p w14:paraId="52189DC8" w14:textId="1F78C6DE" w:rsidR="005F1400" w:rsidRPr="00546CE2" w:rsidRDefault="00886096" w:rsidP="00886096">
            <w:pPr>
              <w:spacing w:before="100" w:beforeAutospacing="1" w:after="100" w:afterAutospacing="1"/>
              <w:rPr>
                <w:rFonts w:asciiTheme="minorHAnsi" w:hAnsiTheme="minorHAnsi"/>
                <w:sz w:val="24"/>
                <w:szCs w:val="24"/>
              </w:rPr>
            </w:pPr>
            <w:r w:rsidRPr="00886096">
              <w:rPr>
                <w:rFonts w:asciiTheme="minorHAnsi" w:hAnsiTheme="minorHAnsi"/>
                <w:sz w:val="24"/>
                <w:szCs w:val="24"/>
              </w:rPr>
              <w:t>To collate feedback following the conference.</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319E7046" w14:textId="77777777" w:rsidR="00886096"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Excellent organisational and interpersonal skills. </w:t>
            </w:r>
          </w:p>
          <w:p w14:paraId="1569D009" w14:textId="66C2BD0C" w:rsidR="005F1400" w:rsidRPr="00546CE2" w:rsidRDefault="00886096" w:rsidP="005F1400">
            <w:pPr>
              <w:spacing w:before="100" w:beforeAutospacing="1" w:after="100" w:afterAutospacing="1"/>
              <w:rPr>
                <w:rFonts w:asciiTheme="minorHAnsi" w:hAnsiTheme="minorHAnsi"/>
                <w:sz w:val="24"/>
                <w:szCs w:val="24"/>
              </w:rPr>
            </w:pPr>
            <w:r w:rsidRPr="00546CE2">
              <w:rPr>
                <w:rFonts w:asciiTheme="minorHAnsi" w:hAnsiTheme="minorHAnsi"/>
                <w:sz w:val="24"/>
                <w:szCs w:val="24"/>
              </w:rPr>
              <w:t>Ability to work to</w:t>
            </w:r>
            <w:r>
              <w:rPr>
                <w:rFonts w:asciiTheme="minorHAnsi" w:hAnsiTheme="minorHAnsi"/>
                <w:sz w:val="24"/>
                <w:szCs w:val="24"/>
              </w:rPr>
              <w:t xml:space="preserve"> </w:t>
            </w:r>
            <w:r w:rsidRPr="00546CE2">
              <w:rPr>
                <w:rFonts w:asciiTheme="minorHAnsi" w:hAnsiTheme="minorHAnsi"/>
                <w:sz w:val="24"/>
                <w:szCs w:val="24"/>
              </w:rPr>
              <w:t>deadlines.</w:t>
            </w:r>
          </w:p>
        </w:tc>
      </w:tr>
      <w:tr w:rsidR="00886096" w:rsidRPr="0060394C" w14:paraId="3B027B9D"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3C5D3624" w14:textId="7771E2D3" w:rsidR="00886096" w:rsidRPr="00546CE2" w:rsidRDefault="00886096" w:rsidP="00886096">
            <w:pPr>
              <w:spacing w:before="100" w:beforeAutospacing="1" w:after="100" w:afterAutospacing="1"/>
              <w:rPr>
                <w:rFonts w:asciiTheme="minorHAnsi" w:hAnsiTheme="minorHAnsi"/>
                <w:sz w:val="24"/>
                <w:szCs w:val="24"/>
              </w:rPr>
            </w:pPr>
            <w:r>
              <w:rPr>
                <w:rFonts w:asciiTheme="minorHAnsi" w:hAnsiTheme="minorHAnsi"/>
                <w:sz w:val="24"/>
                <w:szCs w:val="24"/>
              </w:rPr>
              <w:t>Project Manager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36AEFB03" w14:textId="77777777" w:rsidR="00886096"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Prepare agendas and record the committee minutes, ensuring actions are captured, track actions</w:t>
            </w:r>
            <w:r>
              <w:rPr>
                <w:rFonts w:asciiTheme="minorHAnsi" w:hAnsiTheme="minorHAnsi"/>
                <w:sz w:val="24"/>
                <w:szCs w:val="24"/>
              </w:rPr>
              <w:t xml:space="preserve"> in project tracker</w:t>
            </w:r>
            <w:r w:rsidRPr="00546CE2">
              <w:rPr>
                <w:rFonts w:asciiTheme="minorHAnsi" w:hAnsiTheme="minorHAnsi"/>
                <w:sz w:val="24"/>
                <w:szCs w:val="24"/>
              </w:rPr>
              <w:t xml:space="preserve"> </w:t>
            </w:r>
            <w:r>
              <w:rPr>
                <w:rFonts w:asciiTheme="minorHAnsi" w:hAnsiTheme="minorHAnsi"/>
                <w:sz w:val="24"/>
                <w:szCs w:val="24"/>
              </w:rPr>
              <w:t xml:space="preserve">ensuring </w:t>
            </w:r>
            <w:r w:rsidRPr="00546CE2">
              <w:rPr>
                <w:rFonts w:asciiTheme="minorHAnsi" w:hAnsiTheme="minorHAnsi"/>
                <w:sz w:val="24"/>
                <w:szCs w:val="24"/>
              </w:rPr>
              <w:t>complet</w:t>
            </w:r>
            <w:r>
              <w:rPr>
                <w:rFonts w:asciiTheme="minorHAnsi" w:hAnsiTheme="minorHAnsi"/>
                <w:sz w:val="24"/>
                <w:szCs w:val="24"/>
              </w:rPr>
              <w:t>ion</w:t>
            </w:r>
            <w:r w:rsidRPr="00546CE2">
              <w:rPr>
                <w:rFonts w:asciiTheme="minorHAnsi" w:hAnsiTheme="minorHAnsi"/>
                <w:sz w:val="24"/>
                <w:szCs w:val="24"/>
              </w:rPr>
              <w:t xml:space="preserve"> or progress reported</w:t>
            </w:r>
            <w:r>
              <w:rPr>
                <w:rFonts w:asciiTheme="minorHAnsi" w:hAnsiTheme="minorHAnsi"/>
                <w:sz w:val="24"/>
                <w:szCs w:val="24"/>
              </w:rPr>
              <w:t>.</w:t>
            </w:r>
            <w:r w:rsidRPr="00546CE2">
              <w:rPr>
                <w:rFonts w:asciiTheme="minorHAnsi" w:hAnsiTheme="minorHAnsi"/>
                <w:sz w:val="24"/>
                <w:szCs w:val="24"/>
              </w:rPr>
              <w:t xml:space="preserve"> </w:t>
            </w:r>
          </w:p>
          <w:p w14:paraId="5EF2C96F" w14:textId="56880833" w:rsidR="00886096" w:rsidRPr="00546CE2" w:rsidRDefault="00886096" w:rsidP="00886096">
            <w:pPr>
              <w:widowControl w:val="0"/>
              <w:contextualSpacing/>
              <w:rPr>
                <w:rFonts w:asciiTheme="minorHAnsi" w:hAnsiTheme="minorHAnsi"/>
                <w:sz w:val="24"/>
                <w:szCs w:val="24"/>
              </w:rPr>
            </w:pPr>
            <w:r w:rsidRPr="00E1080E">
              <w:rPr>
                <w:rFonts w:asciiTheme="minorHAnsi" w:eastAsia="Arial" w:hAnsiTheme="minorHAnsi" w:cs="Arial"/>
                <w:sz w:val="24"/>
                <w:szCs w:val="24"/>
              </w:rPr>
              <w:t xml:space="preserve">Other </w:t>
            </w:r>
            <w:r>
              <w:rPr>
                <w:rFonts w:asciiTheme="minorHAnsi" w:eastAsia="Arial" w:hAnsiTheme="minorHAnsi" w:cs="Arial"/>
                <w:sz w:val="24"/>
                <w:szCs w:val="24"/>
              </w:rPr>
              <w:t>website and administrative</w:t>
            </w:r>
            <w:r w:rsidRPr="00E1080E">
              <w:rPr>
                <w:rFonts w:asciiTheme="minorHAnsi" w:eastAsia="Arial" w:hAnsiTheme="minorHAnsi" w:cs="Arial"/>
                <w:sz w:val="24"/>
                <w:szCs w:val="24"/>
              </w:rPr>
              <w:t xml:space="preserve"> duties </w:t>
            </w:r>
            <w:r>
              <w:rPr>
                <w:rFonts w:asciiTheme="minorHAnsi" w:eastAsia="Arial" w:hAnsiTheme="minorHAnsi" w:cs="Arial"/>
                <w:sz w:val="24"/>
                <w:szCs w:val="24"/>
              </w:rPr>
              <w:t>as and when required.</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232696AB" w14:textId="4AEECC31" w:rsidR="00886096" w:rsidRPr="00546CE2"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organisation &amp; communication skills.</w:t>
            </w:r>
          </w:p>
        </w:tc>
      </w:tr>
      <w:tr w:rsidR="009D4452" w:rsidRPr="0060394C" w14:paraId="53FD0FE4"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694D1AE3" w14:textId="61620308" w:rsidR="009D4452" w:rsidRPr="00546CE2" w:rsidRDefault="00886096" w:rsidP="00831C86">
            <w:pPr>
              <w:spacing w:before="100" w:beforeAutospacing="1" w:after="100" w:afterAutospacing="1"/>
              <w:rPr>
                <w:rFonts w:asciiTheme="minorHAnsi" w:hAnsiTheme="minorHAnsi"/>
                <w:sz w:val="24"/>
                <w:szCs w:val="24"/>
              </w:rPr>
            </w:pPr>
            <w:r>
              <w:rPr>
                <w:rFonts w:asciiTheme="minorHAnsi" w:hAnsiTheme="minorHAnsi"/>
                <w:sz w:val="24"/>
                <w:szCs w:val="24"/>
              </w:rPr>
              <w:t>Marketing &amp; Insights Manager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46795F8D" w14:textId="77777777" w:rsidR="00886096" w:rsidRPr="000905B8"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Coordinate publicity pre- and post-</w:t>
            </w:r>
            <w:r w:rsidRPr="000905B8">
              <w:rPr>
                <w:rFonts w:asciiTheme="minorHAnsi" w:hAnsiTheme="minorHAnsi"/>
                <w:sz w:val="24"/>
                <w:szCs w:val="24"/>
              </w:rPr>
              <w:t xml:space="preserve">conference and ensure social media sites are updated. </w:t>
            </w:r>
          </w:p>
          <w:p w14:paraId="39538CAC" w14:textId="77777777" w:rsidR="00886096" w:rsidRPr="000905B8" w:rsidRDefault="00886096" w:rsidP="00886096">
            <w:pPr>
              <w:spacing w:before="100" w:beforeAutospacing="1" w:after="100" w:afterAutospacing="1"/>
              <w:rPr>
                <w:rFonts w:asciiTheme="minorHAnsi" w:hAnsiTheme="minorHAnsi"/>
                <w:sz w:val="24"/>
                <w:szCs w:val="24"/>
              </w:rPr>
            </w:pPr>
            <w:r w:rsidRPr="000905B8">
              <w:rPr>
                <w:rFonts w:asciiTheme="minorHAnsi" w:hAnsiTheme="minorHAnsi"/>
                <w:sz w:val="24"/>
                <w:szCs w:val="24"/>
              </w:rPr>
              <w:t>Regular delegate newsletters/updates.</w:t>
            </w:r>
          </w:p>
          <w:p w14:paraId="6565AADC" w14:textId="6085FC60" w:rsidR="000905B8" w:rsidRPr="000905B8" w:rsidRDefault="000905B8" w:rsidP="000905B8">
            <w:pPr>
              <w:rPr>
                <w:rFonts w:asciiTheme="minorHAnsi" w:hAnsiTheme="minorHAnsi"/>
                <w:sz w:val="24"/>
                <w:szCs w:val="24"/>
              </w:rPr>
            </w:pPr>
            <w:r w:rsidRPr="000905B8">
              <w:rPr>
                <w:rFonts w:asciiTheme="minorHAnsi" w:hAnsiTheme="minorHAnsi"/>
                <w:sz w:val="24"/>
                <w:szCs w:val="24"/>
              </w:rPr>
              <w:t>Focus on growing audiences (particularly other sectors).</w:t>
            </w:r>
          </w:p>
          <w:p w14:paraId="2B3E4810" w14:textId="77777777" w:rsidR="000905B8" w:rsidRPr="000905B8" w:rsidRDefault="000905B8" w:rsidP="000905B8">
            <w:pPr>
              <w:rPr>
                <w:rFonts w:asciiTheme="minorHAnsi" w:hAnsiTheme="minorHAnsi"/>
                <w:sz w:val="24"/>
                <w:szCs w:val="24"/>
              </w:rPr>
            </w:pPr>
          </w:p>
          <w:p w14:paraId="056E89BA" w14:textId="77777777" w:rsidR="009D4452" w:rsidRDefault="000905B8" w:rsidP="000905B8">
            <w:pPr>
              <w:rPr>
                <w:rFonts w:asciiTheme="minorHAnsi" w:hAnsiTheme="minorHAnsi"/>
                <w:sz w:val="24"/>
                <w:szCs w:val="24"/>
              </w:rPr>
            </w:pPr>
            <w:r w:rsidRPr="000905B8">
              <w:rPr>
                <w:rFonts w:asciiTheme="minorHAnsi" w:hAnsiTheme="minorHAnsi"/>
                <w:sz w:val="24"/>
                <w:szCs w:val="24"/>
              </w:rPr>
              <w:t>Responsibility for promotional goods.</w:t>
            </w:r>
          </w:p>
          <w:p w14:paraId="7CA66348" w14:textId="77777777" w:rsidR="000905B8" w:rsidRDefault="000905B8" w:rsidP="000905B8">
            <w:pPr>
              <w:rPr>
                <w:rFonts w:asciiTheme="minorHAnsi" w:hAnsiTheme="minorHAnsi"/>
                <w:sz w:val="24"/>
                <w:szCs w:val="24"/>
              </w:rPr>
            </w:pPr>
          </w:p>
          <w:p w14:paraId="4E0D6309" w14:textId="67517714" w:rsidR="000905B8" w:rsidRPr="000905B8" w:rsidRDefault="000905B8" w:rsidP="000905B8">
            <w:r>
              <w:rPr>
                <w:rFonts w:asciiTheme="minorHAnsi" w:eastAsia="Arial" w:hAnsiTheme="minorHAnsi" w:cs="Arial"/>
                <w:sz w:val="24"/>
                <w:szCs w:val="24"/>
              </w:rPr>
              <w:t>Assist with website admin/updates.</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1F9773CA" w14:textId="77777777" w:rsidR="009D4452" w:rsidRDefault="00886096"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organisation &amp; communication skills.</w:t>
            </w:r>
          </w:p>
          <w:p w14:paraId="734DEAE7" w14:textId="77777777" w:rsidR="00886096" w:rsidRDefault="00886096" w:rsidP="00831C86">
            <w:pPr>
              <w:spacing w:before="100" w:beforeAutospacing="1" w:after="100" w:afterAutospacing="1"/>
              <w:rPr>
                <w:rFonts w:asciiTheme="minorHAnsi" w:hAnsiTheme="minorHAnsi"/>
                <w:sz w:val="24"/>
                <w:szCs w:val="24"/>
              </w:rPr>
            </w:pPr>
            <w:r>
              <w:rPr>
                <w:rFonts w:asciiTheme="minorHAnsi" w:hAnsiTheme="minorHAnsi"/>
                <w:sz w:val="24"/>
                <w:szCs w:val="24"/>
              </w:rPr>
              <w:t>Marketing/</w:t>
            </w:r>
            <w:r w:rsidRPr="00546CE2">
              <w:rPr>
                <w:rFonts w:asciiTheme="minorHAnsi" w:hAnsiTheme="minorHAnsi"/>
                <w:sz w:val="24"/>
                <w:szCs w:val="24"/>
              </w:rPr>
              <w:t>publicity</w:t>
            </w:r>
            <w:r>
              <w:rPr>
                <w:rFonts w:asciiTheme="minorHAnsi" w:hAnsiTheme="minorHAnsi"/>
                <w:sz w:val="24"/>
                <w:szCs w:val="24"/>
              </w:rPr>
              <w:t>/social media</w:t>
            </w:r>
            <w:r w:rsidRPr="00546CE2">
              <w:rPr>
                <w:rFonts w:asciiTheme="minorHAnsi" w:hAnsiTheme="minorHAnsi"/>
                <w:sz w:val="24"/>
                <w:szCs w:val="24"/>
              </w:rPr>
              <w:t xml:space="preserve"> experience and contacts desirable</w:t>
            </w:r>
            <w:r>
              <w:rPr>
                <w:rFonts w:asciiTheme="minorHAnsi" w:hAnsiTheme="minorHAnsi"/>
                <w:sz w:val="24"/>
                <w:szCs w:val="24"/>
              </w:rPr>
              <w:t>.</w:t>
            </w:r>
          </w:p>
          <w:p w14:paraId="632E8626" w14:textId="77777777" w:rsidR="000905B8" w:rsidRDefault="000905B8"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Ability to work to</w:t>
            </w:r>
            <w:r>
              <w:rPr>
                <w:rFonts w:asciiTheme="minorHAnsi" w:hAnsiTheme="minorHAnsi"/>
                <w:sz w:val="24"/>
                <w:szCs w:val="24"/>
              </w:rPr>
              <w:t xml:space="preserve"> </w:t>
            </w:r>
            <w:r w:rsidRPr="00546CE2">
              <w:rPr>
                <w:rFonts w:asciiTheme="minorHAnsi" w:hAnsiTheme="minorHAnsi"/>
                <w:sz w:val="24"/>
                <w:szCs w:val="24"/>
              </w:rPr>
              <w:t>deadlines.</w:t>
            </w:r>
          </w:p>
          <w:p w14:paraId="729D31AC" w14:textId="0ADD4051" w:rsidR="000905B8" w:rsidRPr="00546CE2" w:rsidRDefault="000905B8"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Knowledge of </w:t>
            </w:r>
            <w:r>
              <w:rPr>
                <w:rFonts w:asciiTheme="minorHAnsi" w:hAnsiTheme="minorHAnsi"/>
                <w:sz w:val="24"/>
                <w:szCs w:val="24"/>
              </w:rPr>
              <w:t xml:space="preserve">html and web editing </w:t>
            </w:r>
            <w:r w:rsidRPr="00546CE2">
              <w:rPr>
                <w:rFonts w:asciiTheme="minorHAnsi" w:hAnsiTheme="minorHAnsi"/>
                <w:sz w:val="24"/>
                <w:szCs w:val="24"/>
              </w:rPr>
              <w:t>desirable.</w:t>
            </w:r>
          </w:p>
        </w:tc>
      </w:tr>
      <w:tr w:rsidR="009D4452" w:rsidRPr="0060394C" w14:paraId="5A37E309"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hideMark/>
          </w:tcPr>
          <w:p w14:paraId="1E6E5EEB" w14:textId="0916CB7F" w:rsidR="009D4452" w:rsidRPr="00546CE2" w:rsidRDefault="00886096" w:rsidP="00831C86">
            <w:pPr>
              <w:spacing w:before="100" w:beforeAutospacing="1" w:after="100" w:afterAutospacing="1"/>
              <w:rPr>
                <w:rFonts w:asciiTheme="minorHAnsi" w:hAnsiTheme="minorHAnsi"/>
                <w:sz w:val="24"/>
                <w:szCs w:val="24"/>
              </w:rPr>
            </w:pPr>
            <w:r>
              <w:rPr>
                <w:rFonts w:asciiTheme="minorHAnsi" w:hAnsiTheme="minorHAnsi"/>
                <w:sz w:val="24"/>
                <w:szCs w:val="24"/>
              </w:rPr>
              <w:t xml:space="preserve">Website </w:t>
            </w:r>
            <w:r w:rsidR="00D54A5C">
              <w:rPr>
                <w:rFonts w:asciiTheme="minorHAnsi" w:hAnsiTheme="minorHAnsi"/>
                <w:sz w:val="24"/>
                <w:szCs w:val="24"/>
              </w:rPr>
              <w:t xml:space="preserve">&amp; Brand </w:t>
            </w:r>
            <w:r>
              <w:rPr>
                <w:rFonts w:asciiTheme="minorHAnsi" w:hAnsiTheme="minorHAnsi"/>
                <w:sz w:val="24"/>
                <w:szCs w:val="24"/>
              </w:rPr>
              <w:t>Manager</w:t>
            </w:r>
          </w:p>
          <w:p w14:paraId="0B3C2E5F" w14:textId="77777777" w:rsidR="009D4452" w:rsidRPr="00546CE2" w:rsidRDefault="009D4452" w:rsidP="00831C86">
            <w:pPr>
              <w:spacing w:before="100" w:beforeAutospacing="1" w:after="100" w:afterAutospacing="1"/>
              <w:rPr>
                <w:rFonts w:asciiTheme="minorHAnsi" w:hAnsiTheme="minorHAnsi"/>
                <w:sz w:val="24"/>
                <w:szCs w:val="24"/>
              </w:rPr>
            </w:pPr>
          </w:p>
        </w:tc>
        <w:tc>
          <w:tcPr>
            <w:tcW w:w="2191" w:type="pct"/>
            <w:tcBorders>
              <w:top w:val="outset" w:sz="6" w:space="0" w:color="auto"/>
              <w:left w:val="outset" w:sz="6" w:space="0" w:color="auto"/>
              <w:bottom w:val="outset" w:sz="6" w:space="0" w:color="auto"/>
              <w:right w:val="outset" w:sz="6" w:space="0" w:color="auto"/>
            </w:tcBorders>
            <w:tcMar>
              <w:left w:w="113" w:type="dxa"/>
            </w:tcMar>
            <w:hideMark/>
          </w:tcPr>
          <w:p w14:paraId="5BBAB6B7" w14:textId="77777777" w:rsidR="009D4452" w:rsidRDefault="00886096" w:rsidP="00886096">
            <w:pPr>
              <w:spacing w:before="100" w:beforeAutospacing="1" w:after="100" w:afterAutospacing="1"/>
              <w:rPr>
                <w:rFonts w:asciiTheme="minorHAnsi" w:hAnsiTheme="minorHAnsi"/>
                <w:sz w:val="24"/>
                <w:szCs w:val="24"/>
              </w:rPr>
            </w:pPr>
            <w:r>
              <w:rPr>
                <w:rFonts w:asciiTheme="minorHAnsi" w:hAnsiTheme="minorHAnsi"/>
                <w:sz w:val="24"/>
                <w:szCs w:val="24"/>
              </w:rPr>
              <w:t>Oversee updating and maintenance of website content.</w:t>
            </w:r>
          </w:p>
          <w:p w14:paraId="06EBEC89" w14:textId="0313201D" w:rsidR="00886096" w:rsidRDefault="00886096" w:rsidP="00886096">
            <w:pPr>
              <w:spacing w:before="100" w:beforeAutospacing="1" w:after="100" w:afterAutospacing="1"/>
              <w:rPr>
                <w:rFonts w:asciiTheme="minorHAnsi" w:hAnsiTheme="minorHAnsi"/>
                <w:sz w:val="24"/>
                <w:szCs w:val="24"/>
              </w:rPr>
            </w:pPr>
            <w:r>
              <w:rPr>
                <w:rFonts w:asciiTheme="minorHAnsi" w:hAnsiTheme="minorHAnsi"/>
                <w:sz w:val="24"/>
                <w:szCs w:val="24"/>
              </w:rPr>
              <w:t>Maintain LILAC style guide and ensure adherence to it.</w:t>
            </w:r>
            <w:r w:rsidR="000905B8">
              <w:rPr>
                <w:rFonts w:asciiTheme="minorHAnsi" w:hAnsiTheme="minorHAnsi"/>
                <w:sz w:val="24"/>
                <w:szCs w:val="24"/>
              </w:rPr>
              <w:t xml:space="preserve"> </w:t>
            </w:r>
            <w:r>
              <w:rPr>
                <w:rFonts w:asciiTheme="minorHAnsi" w:hAnsiTheme="minorHAnsi"/>
                <w:sz w:val="24"/>
                <w:szCs w:val="24"/>
              </w:rPr>
              <w:t>Support colleagues with website admin tasks.</w:t>
            </w:r>
          </w:p>
          <w:p w14:paraId="0FC398AF" w14:textId="771E06C0" w:rsidR="00D54A5C" w:rsidRDefault="00D54A5C" w:rsidP="00886096">
            <w:pPr>
              <w:spacing w:before="100" w:beforeAutospacing="1" w:after="100" w:afterAutospacing="1"/>
              <w:rPr>
                <w:rFonts w:asciiTheme="minorHAnsi" w:hAnsiTheme="minorHAnsi"/>
                <w:sz w:val="24"/>
                <w:szCs w:val="24"/>
              </w:rPr>
            </w:pPr>
            <w:r>
              <w:rPr>
                <w:rFonts w:asciiTheme="minorHAnsi" w:hAnsiTheme="minorHAnsi"/>
                <w:sz w:val="24"/>
                <w:szCs w:val="24"/>
              </w:rPr>
              <w:t>Ensure web accessibility compliance.</w:t>
            </w:r>
          </w:p>
          <w:p w14:paraId="469B941F" w14:textId="77777777" w:rsidR="00886096" w:rsidRDefault="00886096" w:rsidP="00886096">
            <w:pPr>
              <w:spacing w:before="100" w:beforeAutospacing="1" w:after="100" w:afterAutospacing="1"/>
              <w:rPr>
                <w:rFonts w:asciiTheme="minorHAnsi" w:hAnsiTheme="minorHAnsi"/>
                <w:sz w:val="24"/>
                <w:szCs w:val="24"/>
              </w:rPr>
            </w:pPr>
            <w:r>
              <w:rPr>
                <w:rFonts w:asciiTheme="minorHAnsi" w:hAnsiTheme="minorHAnsi"/>
                <w:sz w:val="24"/>
                <w:szCs w:val="24"/>
              </w:rPr>
              <w:lastRenderedPageBreak/>
              <w:t>Annual rollover of website and liaison with website maintenance team where updates are required.</w:t>
            </w:r>
          </w:p>
          <w:p w14:paraId="1ECBB38D" w14:textId="1AE0CB1A" w:rsidR="00D54A5C" w:rsidRPr="00546CE2" w:rsidRDefault="00D54A5C"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Produce the</w:t>
            </w:r>
            <w:r>
              <w:rPr>
                <w:rFonts w:asciiTheme="minorHAnsi" w:hAnsiTheme="minorHAnsi"/>
                <w:sz w:val="24"/>
                <w:szCs w:val="24"/>
              </w:rPr>
              <w:t xml:space="preserve"> LILAC programme, delegate badges and event tickets &amp; </w:t>
            </w:r>
            <w:r w:rsidRPr="00546CE2">
              <w:rPr>
                <w:rFonts w:asciiTheme="minorHAnsi" w:hAnsiTheme="minorHAnsi"/>
                <w:sz w:val="24"/>
                <w:szCs w:val="24"/>
              </w:rPr>
              <w:t xml:space="preserve">liaising with </w:t>
            </w:r>
            <w:r>
              <w:rPr>
                <w:rFonts w:asciiTheme="minorHAnsi" w:hAnsiTheme="minorHAnsi"/>
                <w:sz w:val="24"/>
                <w:szCs w:val="24"/>
              </w:rPr>
              <w:t xml:space="preserve">designer and </w:t>
            </w:r>
            <w:r w:rsidRPr="00546CE2">
              <w:rPr>
                <w:rFonts w:asciiTheme="minorHAnsi" w:hAnsiTheme="minorHAnsi"/>
                <w:sz w:val="24"/>
                <w:szCs w:val="24"/>
              </w:rPr>
              <w:t>printer</w:t>
            </w:r>
            <w:r>
              <w:rPr>
                <w:rFonts w:asciiTheme="minorHAnsi" w:hAnsiTheme="minorHAnsi"/>
                <w:sz w:val="24"/>
                <w:szCs w:val="24"/>
              </w:rPr>
              <w:t>s.</w:t>
            </w:r>
          </w:p>
        </w:tc>
        <w:tc>
          <w:tcPr>
            <w:tcW w:w="1708" w:type="pct"/>
            <w:tcBorders>
              <w:top w:val="outset" w:sz="6" w:space="0" w:color="auto"/>
              <w:left w:val="outset" w:sz="6" w:space="0" w:color="auto"/>
              <w:bottom w:val="outset" w:sz="6" w:space="0" w:color="auto"/>
              <w:right w:val="outset" w:sz="6" w:space="0" w:color="auto"/>
            </w:tcBorders>
            <w:tcMar>
              <w:left w:w="113" w:type="dxa"/>
            </w:tcMar>
            <w:hideMark/>
          </w:tcPr>
          <w:p w14:paraId="1278BCFE" w14:textId="77777777" w:rsidR="00886096" w:rsidRDefault="009D4452"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lastRenderedPageBreak/>
              <w:t xml:space="preserve">Web design skills, experience of authoring content for web pages. </w:t>
            </w:r>
          </w:p>
          <w:p w14:paraId="6BF7CC79" w14:textId="3B1399EF" w:rsidR="009D4452" w:rsidRDefault="009D4452"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Knowledge of </w:t>
            </w:r>
            <w:r w:rsidR="00886096">
              <w:rPr>
                <w:rFonts w:asciiTheme="minorHAnsi" w:hAnsiTheme="minorHAnsi"/>
                <w:sz w:val="24"/>
                <w:szCs w:val="24"/>
              </w:rPr>
              <w:t>html</w:t>
            </w:r>
            <w:r>
              <w:rPr>
                <w:rFonts w:asciiTheme="minorHAnsi" w:hAnsiTheme="minorHAnsi"/>
                <w:sz w:val="24"/>
                <w:szCs w:val="24"/>
              </w:rPr>
              <w:t xml:space="preserve"> and web editing</w:t>
            </w:r>
            <w:r w:rsidRPr="00546CE2">
              <w:rPr>
                <w:rFonts w:asciiTheme="minorHAnsi" w:hAnsiTheme="minorHAnsi"/>
                <w:sz w:val="24"/>
                <w:szCs w:val="24"/>
              </w:rPr>
              <w:t>.</w:t>
            </w:r>
          </w:p>
          <w:p w14:paraId="201068A0" w14:textId="77777777" w:rsidR="00D54A5C" w:rsidRDefault="00D54A5C" w:rsidP="00886096">
            <w:pPr>
              <w:spacing w:before="100" w:beforeAutospacing="1" w:after="100" w:afterAutospacing="1"/>
              <w:rPr>
                <w:rFonts w:asciiTheme="minorHAnsi" w:hAnsiTheme="minorHAnsi"/>
                <w:sz w:val="24"/>
                <w:szCs w:val="24"/>
              </w:rPr>
            </w:pPr>
            <w:r>
              <w:rPr>
                <w:rFonts w:asciiTheme="minorHAnsi" w:hAnsiTheme="minorHAnsi"/>
                <w:sz w:val="24"/>
                <w:szCs w:val="24"/>
              </w:rPr>
              <w:lastRenderedPageBreak/>
              <w:t xml:space="preserve">Experience using </w:t>
            </w:r>
            <w:r w:rsidR="005838FE">
              <w:rPr>
                <w:rFonts w:asciiTheme="minorHAnsi" w:hAnsiTheme="minorHAnsi"/>
                <w:sz w:val="24"/>
                <w:szCs w:val="24"/>
              </w:rPr>
              <w:t>graphic design software.</w:t>
            </w:r>
          </w:p>
          <w:p w14:paraId="308A72E8" w14:textId="77777777" w:rsidR="005838FE" w:rsidRDefault="005838FE" w:rsidP="005838FE">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organisation &amp; communication skills.</w:t>
            </w:r>
          </w:p>
          <w:p w14:paraId="1DD187BB" w14:textId="75141FAF" w:rsidR="005838FE" w:rsidRPr="00546CE2" w:rsidRDefault="005838FE" w:rsidP="00886096">
            <w:pPr>
              <w:spacing w:before="100" w:beforeAutospacing="1" w:after="100" w:afterAutospacing="1"/>
              <w:rPr>
                <w:rFonts w:asciiTheme="minorHAnsi" w:hAnsiTheme="minorHAnsi"/>
                <w:sz w:val="24"/>
                <w:szCs w:val="24"/>
              </w:rPr>
            </w:pPr>
            <w:bookmarkStart w:id="2" w:name="_GoBack"/>
            <w:bookmarkEnd w:id="2"/>
          </w:p>
        </w:tc>
      </w:tr>
      <w:tr w:rsidR="009D4452" w:rsidRPr="0060394C" w14:paraId="71234243" w14:textId="77777777" w:rsidTr="000905B8">
        <w:trPr>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2D0DBA4B" w14:textId="23DDEFFB"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lastRenderedPageBreak/>
              <w:t>Registration Desk Coordinator</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02B0A9EA" w14:textId="7551753E"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Organise the running of the registration desk, coordination of local volunteers</w:t>
            </w:r>
            <w:r>
              <w:rPr>
                <w:rFonts w:asciiTheme="minorHAnsi" w:hAnsiTheme="minorHAnsi"/>
                <w:sz w:val="24"/>
                <w:szCs w:val="24"/>
              </w:rPr>
              <w:t>.</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4E73213E" w14:textId="77777777" w:rsidR="009D4452" w:rsidRPr="00546CE2" w:rsidRDefault="009D4452" w:rsidP="00831C86">
            <w:pPr>
              <w:spacing w:before="100" w:beforeAutospacing="1" w:after="100" w:afterAutospacing="1"/>
              <w:rPr>
                <w:rFonts w:asciiTheme="minorHAnsi" w:hAnsiTheme="minorHAnsi"/>
                <w:sz w:val="24"/>
                <w:szCs w:val="24"/>
              </w:rPr>
            </w:pPr>
            <w:r w:rsidRPr="00546CE2">
              <w:rPr>
                <w:rFonts w:asciiTheme="minorHAnsi" w:hAnsiTheme="minorHAnsi"/>
                <w:sz w:val="24"/>
                <w:szCs w:val="24"/>
              </w:rPr>
              <w:t>Excellent organisation &amp; communication skills.</w:t>
            </w:r>
          </w:p>
        </w:tc>
      </w:tr>
      <w:tr w:rsidR="00886096" w:rsidRPr="0060394C" w14:paraId="27FF1388" w14:textId="77777777" w:rsidTr="000905B8">
        <w:trPr>
          <w:trHeight w:val="563"/>
          <w:tblCellSpacing w:w="0" w:type="dxa"/>
        </w:trPr>
        <w:tc>
          <w:tcPr>
            <w:tcW w:w="1101" w:type="pct"/>
            <w:tcBorders>
              <w:top w:val="outset" w:sz="6" w:space="0" w:color="auto"/>
              <w:left w:val="outset" w:sz="6" w:space="0" w:color="auto"/>
              <w:bottom w:val="outset" w:sz="6" w:space="0" w:color="auto"/>
              <w:right w:val="outset" w:sz="6" w:space="0" w:color="auto"/>
            </w:tcBorders>
            <w:tcMar>
              <w:left w:w="113" w:type="dxa"/>
            </w:tcMar>
          </w:tcPr>
          <w:p w14:paraId="42C7A3F8" w14:textId="2F83BC82" w:rsidR="00886096" w:rsidRPr="00546CE2"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Local representatives </w:t>
            </w:r>
          </w:p>
        </w:tc>
        <w:tc>
          <w:tcPr>
            <w:tcW w:w="2191" w:type="pct"/>
            <w:tcBorders>
              <w:top w:val="outset" w:sz="6" w:space="0" w:color="auto"/>
              <w:left w:val="outset" w:sz="6" w:space="0" w:color="auto"/>
              <w:bottom w:val="outset" w:sz="6" w:space="0" w:color="auto"/>
              <w:right w:val="outset" w:sz="6" w:space="0" w:color="auto"/>
            </w:tcBorders>
            <w:tcMar>
              <w:left w:w="113" w:type="dxa"/>
            </w:tcMar>
          </w:tcPr>
          <w:p w14:paraId="7FEA45F2" w14:textId="6BE3815E" w:rsidR="00886096" w:rsidRPr="00546CE2"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 xml:space="preserve">Venue and logistical arrangements, coordinating social events, local helpers. Review LILAC papers. </w:t>
            </w:r>
          </w:p>
        </w:tc>
        <w:tc>
          <w:tcPr>
            <w:tcW w:w="1708" w:type="pct"/>
            <w:tcBorders>
              <w:top w:val="outset" w:sz="6" w:space="0" w:color="auto"/>
              <w:left w:val="outset" w:sz="6" w:space="0" w:color="auto"/>
              <w:bottom w:val="outset" w:sz="6" w:space="0" w:color="auto"/>
              <w:right w:val="outset" w:sz="6" w:space="0" w:color="auto"/>
            </w:tcBorders>
            <w:tcMar>
              <w:left w:w="113" w:type="dxa"/>
            </w:tcMar>
          </w:tcPr>
          <w:p w14:paraId="598A417C" w14:textId="11E6F18E" w:rsidR="00886096" w:rsidRPr="00546CE2" w:rsidRDefault="00886096" w:rsidP="00886096">
            <w:pPr>
              <w:spacing w:before="100" w:beforeAutospacing="1" w:after="100" w:afterAutospacing="1"/>
              <w:rPr>
                <w:rFonts w:asciiTheme="minorHAnsi" w:hAnsiTheme="minorHAnsi"/>
                <w:sz w:val="24"/>
                <w:szCs w:val="24"/>
              </w:rPr>
            </w:pPr>
            <w:r w:rsidRPr="00546CE2">
              <w:rPr>
                <w:rFonts w:asciiTheme="minorHAnsi" w:hAnsiTheme="minorHAnsi"/>
                <w:sz w:val="24"/>
                <w:szCs w:val="24"/>
              </w:rPr>
              <w:t>Local and host institution knowledge.</w:t>
            </w:r>
          </w:p>
        </w:tc>
      </w:tr>
    </w:tbl>
    <w:p w14:paraId="1BF9C2EC" w14:textId="77777777" w:rsidR="00CE46DC" w:rsidRPr="00D07CC2" w:rsidRDefault="00CE46DC">
      <w:pPr>
        <w:widowControl w:val="0"/>
        <w:rPr>
          <w:rFonts w:asciiTheme="minorHAnsi" w:hAnsiTheme="minorHAnsi"/>
          <w:sz w:val="24"/>
          <w:szCs w:val="24"/>
        </w:rPr>
      </w:pPr>
    </w:p>
    <w:sectPr w:rsidR="00CE46DC" w:rsidRPr="00D07CC2">
      <w:footerReference w:type="default" r:id="rId11"/>
      <w:pgSz w:w="11906" w:h="16838"/>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3E92" w14:textId="77777777" w:rsidR="00DA2598" w:rsidRDefault="00DA2598">
      <w:r>
        <w:separator/>
      </w:r>
    </w:p>
  </w:endnote>
  <w:endnote w:type="continuationSeparator" w:id="0">
    <w:p w14:paraId="10F1767A" w14:textId="77777777" w:rsidR="00DA2598" w:rsidRDefault="00D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435929"/>
      <w:docPartObj>
        <w:docPartGallery w:val="Page Numbers (Bottom of Page)"/>
        <w:docPartUnique/>
      </w:docPartObj>
    </w:sdtPr>
    <w:sdtEndPr>
      <w:rPr>
        <w:noProof/>
      </w:rPr>
    </w:sdtEndPr>
    <w:sdtContent>
      <w:p w14:paraId="7985A81A" w14:textId="5EB34855" w:rsidR="00D07CC2" w:rsidRDefault="00D07CC2">
        <w:pPr>
          <w:pStyle w:val="Footer"/>
          <w:jc w:val="right"/>
        </w:pPr>
        <w:r>
          <w:fldChar w:fldCharType="begin"/>
        </w:r>
        <w:r>
          <w:instrText xml:space="preserve"> PAGE   \* MERGEFORMAT </w:instrText>
        </w:r>
        <w:r>
          <w:fldChar w:fldCharType="separate"/>
        </w:r>
        <w:r w:rsidR="00F30894">
          <w:rPr>
            <w:noProof/>
          </w:rPr>
          <w:t>7</w:t>
        </w:r>
        <w:r>
          <w:rPr>
            <w:noProof/>
          </w:rPr>
          <w:fldChar w:fldCharType="end"/>
        </w:r>
      </w:p>
    </w:sdtContent>
  </w:sdt>
  <w:p w14:paraId="7A3558C0" w14:textId="42881475" w:rsidR="003F3BD3" w:rsidRDefault="003F3BD3">
    <w:pPr>
      <w:widowControl w:val="0"/>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CD14C" w14:textId="77777777" w:rsidR="00DA2598" w:rsidRDefault="00DA2598">
      <w:r>
        <w:separator/>
      </w:r>
    </w:p>
  </w:footnote>
  <w:footnote w:type="continuationSeparator" w:id="0">
    <w:p w14:paraId="79DC0A34" w14:textId="77777777" w:rsidR="00DA2598" w:rsidRDefault="00DA2598">
      <w:r>
        <w:continuationSeparator/>
      </w:r>
    </w:p>
  </w:footnote>
  <w:footnote w:id="1">
    <w:p w14:paraId="3125D0F7" w14:textId="77777777" w:rsidR="00CE46DC" w:rsidRPr="00D07CC2" w:rsidRDefault="00CE46DC" w:rsidP="00CE46DC">
      <w:pPr>
        <w:pStyle w:val="FootnoteText"/>
      </w:pPr>
      <w:r w:rsidRPr="00D07CC2">
        <w:rPr>
          <w:rStyle w:val="FootnoteReference"/>
        </w:rPr>
        <w:footnoteRef/>
      </w:r>
      <w:r w:rsidRPr="00D07CC2">
        <w:t xml:space="preserve"> </w:t>
      </w:r>
      <w:r w:rsidRPr="00546CE2">
        <w:rPr>
          <w:rFonts w:eastAsia="Times New Roman" w:cs="Times New Roman"/>
          <w:lang w:eastAsia="en-GB"/>
        </w:rPr>
        <w:t>not including local representatives</w:t>
      </w:r>
    </w:p>
  </w:footnote>
  <w:footnote w:id="2">
    <w:p w14:paraId="12CE5D3D" w14:textId="77777777" w:rsidR="00CE46DC" w:rsidRDefault="00CE46DC" w:rsidP="00CE46DC">
      <w:pPr>
        <w:pStyle w:val="FootnoteText"/>
      </w:pPr>
      <w:r w:rsidRPr="00D07CC2">
        <w:rPr>
          <w:rStyle w:val="FootnoteReference"/>
        </w:rPr>
        <w:footnoteRef/>
      </w:r>
      <w:r w:rsidRPr="00D07CC2">
        <w:t xml:space="preserve"> </w:t>
      </w:r>
      <w:r w:rsidRPr="00546CE2">
        <w:rPr>
          <w:rFonts w:eastAsia="Times New Roman" w:cs="Times New Roman"/>
          <w:lang w:eastAsia="en-GB"/>
        </w:rPr>
        <w:t>possibly more if deemed necessary by the Papers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E9B"/>
    <w:multiLevelType w:val="multilevel"/>
    <w:tmpl w:val="FF6C9F8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6E20F55"/>
    <w:multiLevelType w:val="hybridMultilevel"/>
    <w:tmpl w:val="9F1E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81F0E"/>
    <w:multiLevelType w:val="hybridMultilevel"/>
    <w:tmpl w:val="0F8C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06F7B"/>
    <w:multiLevelType w:val="hybridMultilevel"/>
    <w:tmpl w:val="618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C24A1"/>
    <w:multiLevelType w:val="multilevel"/>
    <w:tmpl w:val="BB0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B228C"/>
    <w:multiLevelType w:val="hybridMultilevel"/>
    <w:tmpl w:val="275A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34F3A"/>
    <w:multiLevelType w:val="multilevel"/>
    <w:tmpl w:val="6B728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A4C97"/>
    <w:multiLevelType w:val="hybridMultilevel"/>
    <w:tmpl w:val="E974C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77C1"/>
    <w:multiLevelType w:val="multilevel"/>
    <w:tmpl w:val="DA5EFA3A"/>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2D5553EC"/>
    <w:multiLevelType w:val="multilevel"/>
    <w:tmpl w:val="B5BA18F0"/>
    <w:lvl w:ilvl="0">
      <w:start w:val="1"/>
      <w:numFmt w:val="bullet"/>
      <w:lvlText w:val=""/>
      <w:lvlJc w:val="left"/>
      <w:pPr>
        <w:ind w:left="360" w:firstLine="360"/>
      </w:pPr>
      <w:rPr>
        <w:rFonts w:ascii="Symbol" w:hAnsi="Symbol" w:hint="default"/>
        <w:b w:val="0"/>
        <w:i w:val="0"/>
        <w:smallCaps w:val="0"/>
        <w:strike w:val="0"/>
        <w:color w:val="000000"/>
        <w:sz w:val="24"/>
        <w:szCs w:val="22"/>
        <w:u w:val="none"/>
        <w:vertAlign w:val="baseline"/>
      </w:rPr>
    </w:lvl>
    <w:lvl w:ilvl="1">
      <w:start w:val="1"/>
      <w:numFmt w:val="lowerLetter"/>
      <w:lvlText w:val="%2."/>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80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96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120" w:firstLine="6300"/>
      </w:pPr>
      <w:rPr>
        <w:rFonts w:ascii="Arial" w:eastAsia="Arial" w:hAnsi="Arial" w:cs="Arial"/>
        <w:b w:val="0"/>
        <w:i w:val="0"/>
        <w:smallCaps w:val="0"/>
        <w:strike w:val="0"/>
        <w:color w:val="000000"/>
        <w:sz w:val="22"/>
        <w:szCs w:val="22"/>
        <w:u w:val="none"/>
        <w:vertAlign w:val="baseline"/>
      </w:rPr>
    </w:lvl>
  </w:abstractNum>
  <w:abstractNum w:abstractNumId="10" w15:restartNumberingAfterBreak="0">
    <w:nsid w:val="2FE0561D"/>
    <w:multiLevelType w:val="multilevel"/>
    <w:tmpl w:val="A88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6743BD"/>
    <w:multiLevelType w:val="multilevel"/>
    <w:tmpl w:val="EF648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A56131"/>
    <w:multiLevelType w:val="hybridMultilevel"/>
    <w:tmpl w:val="D810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504522"/>
    <w:multiLevelType w:val="multilevel"/>
    <w:tmpl w:val="7D6E833E"/>
    <w:lvl w:ilvl="0">
      <w:start w:val="1"/>
      <w:numFmt w:val="decimal"/>
      <w:lvlText w:val="%1."/>
      <w:lvlJc w:val="left"/>
      <w:pPr>
        <w:ind w:left="492" w:firstLine="360"/>
      </w:pPr>
      <w:rPr>
        <w:rFonts w:ascii="Calibri" w:eastAsia="Arial" w:hAnsi="Calibri" w:cs="Arial"/>
        <w:b w:val="0"/>
        <w:i w:val="0"/>
        <w:smallCaps w:val="0"/>
        <w:strike w:val="0"/>
        <w:color w:val="000000"/>
        <w:sz w:val="24"/>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5D0967A2"/>
    <w:multiLevelType w:val="multilevel"/>
    <w:tmpl w:val="085A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62A0F"/>
    <w:multiLevelType w:val="multilevel"/>
    <w:tmpl w:val="55FE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1D38FC"/>
    <w:multiLevelType w:val="multilevel"/>
    <w:tmpl w:val="9CFE5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543E3"/>
    <w:multiLevelType w:val="multilevel"/>
    <w:tmpl w:val="F60A5DA2"/>
    <w:lvl w:ilvl="0">
      <w:start w:val="1"/>
      <w:numFmt w:val="decimal"/>
      <w:lvlText w:val="%1."/>
      <w:lvlJc w:val="left"/>
      <w:pPr>
        <w:ind w:left="0" w:firstLine="360"/>
      </w:pPr>
      <w:rPr>
        <w:rFonts w:hint="default"/>
        <w:b w:val="0"/>
        <w:i w:val="0"/>
        <w:smallCaps w:val="0"/>
        <w:strike w:val="0"/>
        <w:color w:val="000000"/>
        <w:sz w:val="24"/>
        <w:szCs w:val="22"/>
        <w:u w:val="none"/>
        <w:vertAlign w:val="baseline"/>
      </w:rPr>
    </w:lvl>
    <w:lvl w:ilvl="1">
      <w:start w:val="1"/>
      <w:numFmt w:val="bullet"/>
      <w:lvlText w:val=""/>
      <w:lvlJc w:val="left"/>
      <w:pPr>
        <w:ind w:left="720" w:firstLine="1080"/>
      </w:pPr>
      <w:rPr>
        <w:rFonts w:ascii="Symbol" w:hAnsi="Symbol" w:hint="default"/>
        <w:b w:val="0"/>
        <w:i w:val="0"/>
        <w:smallCaps w:val="0"/>
        <w:strike w:val="0"/>
        <w:color w:val="000000"/>
        <w:sz w:val="22"/>
        <w:szCs w:val="22"/>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16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7D836741"/>
    <w:multiLevelType w:val="multilevel"/>
    <w:tmpl w:val="102A6B64"/>
    <w:lvl w:ilvl="0">
      <w:start w:val="4"/>
      <w:numFmt w:val="decimal"/>
      <w:lvlText w:val="%1."/>
      <w:lvlJc w:val="left"/>
      <w:pPr>
        <w:ind w:left="0" w:firstLine="360"/>
      </w:pPr>
      <w:rPr>
        <w:rFonts w:ascii="Calibri" w:eastAsia="Arial" w:hAnsi="Calibri" w:cs="Arial" w:hint="default"/>
        <w:b w:val="0"/>
        <w:i w:val="0"/>
        <w:smallCaps w:val="0"/>
        <w:strike w:val="0"/>
        <w:color w:val="000000"/>
        <w:sz w:val="24"/>
        <w:szCs w:val="22"/>
        <w:u w:val="none"/>
        <w:vertAlign w:val="baseline"/>
      </w:rPr>
    </w:lvl>
    <w:lvl w:ilvl="1">
      <w:start w:val="1"/>
      <w:numFmt w:val="lowerLetter"/>
      <w:lvlText w:val="%2."/>
      <w:lvlJc w:val="left"/>
      <w:pPr>
        <w:ind w:left="948" w:firstLine="1080"/>
      </w:pPr>
      <w:rPr>
        <w:rFonts w:ascii="Arial" w:eastAsia="Arial" w:hAnsi="Arial" w:cs="Arial" w:hint="default"/>
        <w:b w:val="0"/>
        <w:i w:val="0"/>
        <w:smallCaps w:val="0"/>
        <w:strike w:val="0"/>
        <w:color w:val="000000"/>
        <w:sz w:val="22"/>
        <w:szCs w:val="22"/>
        <w:u w:val="none"/>
        <w:vertAlign w:val="baseline"/>
      </w:rPr>
    </w:lvl>
    <w:lvl w:ilvl="2">
      <w:start w:val="1"/>
      <w:numFmt w:val="lowerRoman"/>
      <w:lvlText w:val="%3."/>
      <w:lvlJc w:val="left"/>
      <w:pPr>
        <w:ind w:left="1668" w:firstLine="1980"/>
      </w:pPr>
      <w:rPr>
        <w:rFonts w:ascii="Arial" w:eastAsia="Arial" w:hAnsi="Arial" w:cs="Arial" w:hint="default"/>
        <w:b w:val="0"/>
        <w:i w:val="0"/>
        <w:smallCaps w:val="0"/>
        <w:strike w:val="0"/>
        <w:color w:val="000000"/>
        <w:sz w:val="22"/>
        <w:szCs w:val="22"/>
        <w:u w:val="none"/>
        <w:vertAlign w:val="baseline"/>
      </w:rPr>
    </w:lvl>
    <w:lvl w:ilvl="3">
      <w:start w:val="1"/>
      <w:numFmt w:val="decimal"/>
      <w:lvlText w:val="%4."/>
      <w:lvlJc w:val="left"/>
      <w:pPr>
        <w:ind w:left="2388" w:firstLine="2520"/>
      </w:pPr>
      <w:rPr>
        <w:rFonts w:ascii="Arial" w:eastAsia="Arial" w:hAnsi="Arial" w:cs="Arial" w:hint="default"/>
        <w:b w:val="0"/>
        <w:i w:val="0"/>
        <w:smallCaps w:val="0"/>
        <w:strike w:val="0"/>
        <w:color w:val="000000"/>
        <w:sz w:val="22"/>
        <w:szCs w:val="22"/>
        <w:u w:val="none"/>
        <w:vertAlign w:val="baseline"/>
      </w:rPr>
    </w:lvl>
    <w:lvl w:ilvl="4">
      <w:start w:val="1"/>
      <w:numFmt w:val="lowerLetter"/>
      <w:lvlText w:val="%5."/>
      <w:lvlJc w:val="left"/>
      <w:pPr>
        <w:ind w:left="3108" w:firstLine="3240"/>
      </w:pPr>
      <w:rPr>
        <w:rFonts w:ascii="Arial" w:eastAsia="Arial" w:hAnsi="Arial" w:cs="Arial" w:hint="default"/>
        <w:b w:val="0"/>
        <w:i w:val="0"/>
        <w:smallCaps w:val="0"/>
        <w:strike w:val="0"/>
        <w:color w:val="000000"/>
        <w:sz w:val="22"/>
        <w:szCs w:val="22"/>
        <w:u w:val="none"/>
        <w:vertAlign w:val="baseline"/>
      </w:rPr>
    </w:lvl>
    <w:lvl w:ilvl="5">
      <w:start w:val="1"/>
      <w:numFmt w:val="lowerRoman"/>
      <w:lvlText w:val="%6."/>
      <w:lvlJc w:val="left"/>
      <w:pPr>
        <w:ind w:left="3828" w:firstLine="4140"/>
      </w:pPr>
      <w:rPr>
        <w:rFonts w:ascii="Arial" w:eastAsia="Arial" w:hAnsi="Arial" w:cs="Arial" w:hint="default"/>
        <w:b w:val="0"/>
        <w:i w:val="0"/>
        <w:smallCaps w:val="0"/>
        <w:strike w:val="0"/>
        <w:color w:val="000000"/>
        <w:sz w:val="22"/>
        <w:szCs w:val="22"/>
        <w:u w:val="none"/>
        <w:vertAlign w:val="baseline"/>
      </w:rPr>
    </w:lvl>
    <w:lvl w:ilvl="6">
      <w:start w:val="1"/>
      <w:numFmt w:val="decimal"/>
      <w:lvlText w:val="%7."/>
      <w:lvlJc w:val="left"/>
      <w:pPr>
        <w:ind w:left="4548" w:firstLine="4680"/>
      </w:pPr>
      <w:rPr>
        <w:rFonts w:ascii="Arial" w:eastAsia="Arial" w:hAnsi="Arial" w:cs="Arial" w:hint="default"/>
        <w:b w:val="0"/>
        <w:i w:val="0"/>
        <w:smallCaps w:val="0"/>
        <w:strike w:val="0"/>
        <w:color w:val="000000"/>
        <w:sz w:val="22"/>
        <w:szCs w:val="22"/>
        <w:u w:val="none"/>
        <w:vertAlign w:val="baseline"/>
      </w:rPr>
    </w:lvl>
    <w:lvl w:ilvl="7">
      <w:start w:val="1"/>
      <w:numFmt w:val="lowerLetter"/>
      <w:lvlText w:val="%8."/>
      <w:lvlJc w:val="left"/>
      <w:pPr>
        <w:ind w:left="5268" w:firstLine="5400"/>
      </w:pPr>
      <w:rPr>
        <w:rFonts w:ascii="Arial" w:eastAsia="Arial" w:hAnsi="Arial" w:cs="Arial" w:hint="default"/>
        <w:b w:val="0"/>
        <w:i w:val="0"/>
        <w:smallCaps w:val="0"/>
        <w:strike w:val="0"/>
        <w:color w:val="000000"/>
        <w:sz w:val="22"/>
        <w:szCs w:val="22"/>
        <w:u w:val="none"/>
        <w:vertAlign w:val="baseline"/>
      </w:rPr>
    </w:lvl>
    <w:lvl w:ilvl="8">
      <w:start w:val="1"/>
      <w:numFmt w:val="lowerRoman"/>
      <w:lvlText w:val="%9."/>
      <w:lvlJc w:val="left"/>
      <w:pPr>
        <w:ind w:left="5988" w:firstLine="6300"/>
      </w:pPr>
      <w:rPr>
        <w:rFonts w:ascii="Arial" w:eastAsia="Arial" w:hAnsi="Arial" w:cs="Arial" w:hint="default"/>
        <w:b w:val="0"/>
        <w:i w:val="0"/>
        <w:smallCaps w:val="0"/>
        <w:strike w:val="0"/>
        <w:color w:val="000000"/>
        <w:sz w:val="22"/>
        <w:szCs w:val="22"/>
        <w:u w:val="none"/>
        <w:vertAlign w:val="baseline"/>
      </w:rPr>
    </w:lvl>
  </w:abstractNum>
  <w:num w:numId="1">
    <w:abstractNumId w:val="13"/>
  </w:num>
  <w:num w:numId="2">
    <w:abstractNumId w:val="8"/>
  </w:num>
  <w:num w:numId="3">
    <w:abstractNumId w:val="0"/>
  </w:num>
  <w:num w:numId="4">
    <w:abstractNumId w:val="17"/>
  </w:num>
  <w:num w:numId="5">
    <w:abstractNumId w:val="5"/>
  </w:num>
  <w:num w:numId="6">
    <w:abstractNumId w:val="11"/>
  </w:num>
  <w:num w:numId="7">
    <w:abstractNumId w:val="15"/>
  </w:num>
  <w:num w:numId="8">
    <w:abstractNumId w:val="3"/>
  </w:num>
  <w:num w:numId="9">
    <w:abstractNumId w:val="9"/>
  </w:num>
  <w:num w:numId="10">
    <w:abstractNumId w:val="2"/>
  </w:num>
  <w:num w:numId="11">
    <w:abstractNumId w:val="18"/>
  </w:num>
  <w:num w:numId="12">
    <w:abstractNumId w:val="1"/>
  </w:num>
  <w:num w:numId="13">
    <w:abstractNumId w:val="16"/>
  </w:num>
  <w:num w:numId="14">
    <w:abstractNumId w:val="7"/>
  </w:num>
  <w:num w:numId="15">
    <w:abstractNumId w:val="6"/>
  </w:num>
  <w:num w:numId="16">
    <w:abstractNumId w:val="14"/>
  </w:num>
  <w:num w:numId="17">
    <w:abstractNumId w:val="12"/>
  </w:num>
  <w:num w:numId="18">
    <w:abstractNumId w:val="12"/>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C31"/>
    <w:rsid w:val="00054747"/>
    <w:rsid w:val="00072FDB"/>
    <w:rsid w:val="000905B8"/>
    <w:rsid w:val="000A48D4"/>
    <w:rsid w:val="000B52C2"/>
    <w:rsid w:val="000D6A67"/>
    <w:rsid w:val="00131694"/>
    <w:rsid w:val="00133073"/>
    <w:rsid w:val="001A1AB7"/>
    <w:rsid w:val="001D14A0"/>
    <w:rsid w:val="001F0F27"/>
    <w:rsid w:val="0022629B"/>
    <w:rsid w:val="00240BC7"/>
    <w:rsid w:val="00243DE1"/>
    <w:rsid w:val="00253376"/>
    <w:rsid w:val="00260295"/>
    <w:rsid w:val="002A20F7"/>
    <w:rsid w:val="002A41C0"/>
    <w:rsid w:val="002F516D"/>
    <w:rsid w:val="003700A6"/>
    <w:rsid w:val="003A65D1"/>
    <w:rsid w:val="003A7A48"/>
    <w:rsid w:val="003B4F16"/>
    <w:rsid w:val="003F3BD3"/>
    <w:rsid w:val="00440942"/>
    <w:rsid w:val="004449E3"/>
    <w:rsid w:val="00484814"/>
    <w:rsid w:val="004C5F9D"/>
    <w:rsid w:val="004F77DE"/>
    <w:rsid w:val="00506403"/>
    <w:rsid w:val="005201C2"/>
    <w:rsid w:val="00542C0C"/>
    <w:rsid w:val="00546CE2"/>
    <w:rsid w:val="005838FE"/>
    <w:rsid w:val="005D7144"/>
    <w:rsid w:val="005F1400"/>
    <w:rsid w:val="0060394C"/>
    <w:rsid w:val="00604D32"/>
    <w:rsid w:val="0061266A"/>
    <w:rsid w:val="0062471E"/>
    <w:rsid w:val="00636D77"/>
    <w:rsid w:val="006D60D0"/>
    <w:rsid w:val="007138F0"/>
    <w:rsid w:val="00721D15"/>
    <w:rsid w:val="0075106F"/>
    <w:rsid w:val="007622FF"/>
    <w:rsid w:val="00771B40"/>
    <w:rsid w:val="007F13AF"/>
    <w:rsid w:val="0081245B"/>
    <w:rsid w:val="008723B1"/>
    <w:rsid w:val="00886096"/>
    <w:rsid w:val="0088792D"/>
    <w:rsid w:val="008B3F77"/>
    <w:rsid w:val="00911230"/>
    <w:rsid w:val="00983471"/>
    <w:rsid w:val="00986302"/>
    <w:rsid w:val="009949EB"/>
    <w:rsid w:val="009D4452"/>
    <w:rsid w:val="009E0998"/>
    <w:rsid w:val="00A119AE"/>
    <w:rsid w:val="00A3173C"/>
    <w:rsid w:val="00A44992"/>
    <w:rsid w:val="00AC3CAB"/>
    <w:rsid w:val="00AE71AD"/>
    <w:rsid w:val="00B67C70"/>
    <w:rsid w:val="00B7597C"/>
    <w:rsid w:val="00B83E05"/>
    <w:rsid w:val="00BA02DD"/>
    <w:rsid w:val="00BB239D"/>
    <w:rsid w:val="00BB3218"/>
    <w:rsid w:val="00BB5C31"/>
    <w:rsid w:val="00BC2AA6"/>
    <w:rsid w:val="00BF4952"/>
    <w:rsid w:val="00C144A4"/>
    <w:rsid w:val="00C57391"/>
    <w:rsid w:val="00C73003"/>
    <w:rsid w:val="00C875C9"/>
    <w:rsid w:val="00CC1F6A"/>
    <w:rsid w:val="00CE46DC"/>
    <w:rsid w:val="00D07CC2"/>
    <w:rsid w:val="00D37B9A"/>
    <w:rsid w:val="00D54A5C"/>
    <w:rsid w:val="00D6403E"/>
    <w:rsid w:val="00D75141"/>
    <w:rsid w:val="00DA2598"/>
    <w:rsid w:val="00DA48C4"/>
    <w:rsid w:val="00DB571A"/>
    <w:rsid w:val="00DD549C"/>
    <w:rsid w:val="00E1080E"/>
    <w:rsid w:val="00E159D4"/>
    <w:rsid w:val="00E47B10"/>
    <w:rsid w:val="00ED704A"/>
    <w:rsid w:val="00EF51A8"/>
    <w:rsid w:val="00F2207C"/>
    <w:rsid w:val="00F30894"/>
    <w:rsid w:val="00F31E65"/>
    <w:rsid w:val="00F57D77"/>
    <w:rsid w:val="00F60C6B"/>
    <w:rsid w:val="00F73DD0"/>
    <w:rsid w:val="00FA1618"/>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B3EF"/>
  <w15:docId w15:val="{C773D72B-90BE-4A70-88B6-4425D917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contextualSpacing/>
      <w:jc w:val="center"/>
      <w:outlineLvl w:val="0"/>
    </w:pPr>
    <w:rPr>
      <w:b/>
      <w:sz w:val="22"/>
      <w:szCs w:val="22"/>
    </w:rPr>
  </w:style>
  <w:style w:type="paragraph" w:styleId="Heading2">
    <w:name w:val="heading 2"/>
    <w:basedOn w:val="Normal"/>
    <w:next w:val="Normal"/>
    <w:pPr>
      <w:keepNext/>
      <w:keepLines/>
      <w:contextualSpacing/>
      <w:outlineLvl w:val="1"/>
    </w:pPr>
    <w:rPr>
      <w:i/>
      <w:sz w:val="22"/>
      <w:szCs w:val="22"/>
    </w:rPr>
  </w:style>
  <w:style w:type="paragraph" w:styleId="Heading3">
    <w:name w:val="heading 3"/>
    <w:basedOn w:val="Normal"/>
    <w:next w:val="Normal"/>
    <w:pPr>
      <w:keepNext/>
      <w:keepLines/>
      <w:contextualSpacing/>
      <w:outlineLvl w:val="2"/>
    </w:pPr>
    <w:rPr>
      <w:b/>
    </w:rPr>
  </w:style>
  <w:style w:type="paragraph" w:styleId="Heading4">
    <w:name w:val="heading 4"/>
    <w:basedOn w:val="Normal"/>
    <w:next w:val="Normal"/>
    <w:pPr>
      <w:keepNext/>
      <w:keepLines/>
      <w:contextualSpacing/>
      <w:jc w:val="right"/>
      <w:outlineLvl w:val="3"/>
    </w:pPr>
    <w:rPr>
      <w:b/>
      <w:sz w:val="22"/>
      <w:szCs w:val="22"/>
    </w:rPr>
  </w:style>
  <w:style w:type="paragraph" w:styleId="Heading5">
    <w:name w:val="heading 5"/>
    <w:basedOn w:val="Normal"/>
    <w:next w:val="Normal"/>
    <w:pPr>
      <w:keepNext/>
      <w:keepLines/>
      <w:ind w:left="357" w:hanging="357"/>
      <w:contextualSpacing/>
      <w:outlineLvl w:val="4"/>
    </w:pPr>
    <w:rPr>
      <w:i/>
      <w:sz w:val="22"/>
      <w:szCs w:val="22"/>
    </w:rPr>
  </w:style>
  <w:style w:type="paragraph" w:styleId="Heading6">
    <w:name w:val="heading 6"/>
    <w:basedOn w:val="Normal"/>
    <w:next w:val="Normal"/>
    <w:pPr>
      <w:keepNext/>
      <w:keepLines/>
      <w:contextualSpacing/>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75106F"/>
    <w:rPr>
      <w:sz w:val="16"/>
      <w:szCs w:val="16"/>
    </w:rPr>
  </w:style>
  <w:style w:type="paragraph" w:styleId="CommentText">
    <w:name w:val="annotation text"/>
    <w:basedOn w:val="Normal"/>
    <w:link w:val="CommentTextChar"/>
    <w:uiPriority w:val="99"/>
    <w:semiHidden/>
    <w:unhideWhenUsed/>
    <w:rsid w:val="0075106F"/>
  </w:style>
  <w:style w:type="character" w:customStyle="1" w:styleId="CommentTextChar">
    <w:name w:val="Comment Text Char"/>
    <w:basedOn w:val="DefaultParagraphFont"/>
    <w:link w:val="CommentText"/>
    <w:uiPriority w:val="99"/>
    <w:semiHidden/>
    <w:rsid w:val="0075106F"/>
  </w:style>
  <w:style w:type="paragraph" w:styleId="CommentSubject">
    <w:name w:val="annotation subject"/>
    <w:basedOn w:val="CommentText"/>
    <w:next w:val="CommentText"/>
    <w:link w:val="CommentSubjectChar"/>
    <w:uiPriority w:val="99"/>
    <w:semiHidden/>
    <w:unhideWhenUsed/>
    <w:rsid w:val="0075106F"/>
    <w:rPr>
      <w:b/>
      <w:bCs/>
    </w:rPr>
  </w:style>
  <w:style w:type="character" w:customStyle="1" w:styleId="CommentSubjectChar">
    <w:name w:val="Comment Subject Char"/>
    <w:basedOn w:val="CommentTextChar"/>
    <w:link w:val="CommentSubject"/>
    <w:uiPriority w:val="99"/>
    <w:semiHidden/>
    <w:rsid w:val="0075106F"/>
    <w:rPr>
      <w:b/>
      <w:bCs/>
    </w:rPr>
  </w:style>
  <w:style w:type="paragraph" w:styleId="BalloonText">
    <w:name w:val="Balloon Text"/>
    <w:basedOn w:val="Normal"/>
    <w:link w:val="BalloonTextChar"/>
    <w:uiPriority w:val="99"/>
    <w:semiHidden/>
    <w:unhideWhenUsed/>
    <w:rsid w:val="00751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6F"/>
    <w:rPr>
      <w:rFonts w:ascii="Segoe UI" w:hAnsi="Segoe UI" w:cs="Segoe UI"/>
      <w:sz w:val="18"/>
      <w:szCs w:val="18"/>
    </w:rPr>
  </w:style>
  <w:style w:type="paragraph" w:styleId="ListParagraph">
    <w:name w:val="List Paragraph"/>
    <w:basedOn w:val="Normal"/>
    <w:uiPriority w:val="34"/>
    <w:qFormat/>
    <w:rsid w:val="0075106F"/>
    <w:pPr>
      <w:ind w:left="720"/>
      <w:contextualSpacing/>
    </w:pPr>
  </w:style>
  <w:style w:type="paragraph" w:styleId="Header">
    <w:name w:val="header"/>
    <w:basedOn w:val="Normal"/>
    <w:link w:val="HeaderChar"/>
    <w:uiPriority w:val="99"/>
    <w:unhideWhenUsed/>
    <w:rsid w:val="0075106F"/>
    <w:pPr>
      <w:tabs>
        <w:tab w:val="center" w:pos="4513"/>
        <w:tab w:val="right" w:pos="9026"/>
      </w:tabs>
    </w:pPr>
  </w:style>
  <w:style w:type="character" w:customStyle="1" w:styleId="HeaderChar">
    <w:name w:val="Header Char"/>
    <w:basedOn w:val="DefaultParagraphFont"/>
    <w:link w:val="Header"/>
    <w:uiPriority w:val="99"/>
    <w:rsid w:val="0075106F"/>
  </w:style>
  <w:style w:type="paragraph" w:styleId="Footer">
    <w:name w:val="footer"/>
    <w:basedOn w:val="Normal"/>
    <w:link w:val="FooterChar"/>
    <w:uiPriority w:val="99"/>
    <w:unhideWhenUsed/>
    <w:rsid w:val="0075106F"/>
    <w:pPr>
      <w:tabs>
        <w:tab w:val="center" w:pos="4513"/>
        <w:tab w:val="right" w:pos="9026"/>
      </w:tabs>
    </w:pPr>
  </w:style>
  <w:style w:type="character" w:customStyle="1" w:styleId="FooterChar">
    <w:name w:val="Footer Char"/>
    <w:basedOn w:val="DefaultParagraphFont"/>
    <w:link w:val="Footer"/>
    <w:uiPriority w:val="99"/>
    <w:rsid w:val="0075106F"/>
  </w:style>
  <w:style w:type="paragraph" w:customStyle="1" w:styleId="Default">
    <w:name w:val="Default"/>
    <w:rsid w:val="00CE46DC"/>
    <w:pPr>
      <w:autoSpaceDE w:val="0"/>
      <w:autoSpaceDN w:val="0"/>
      <w:adjustRightInd w:val="0"/>
    </w:pPr>
    <w:rPr>
      <w:rFonts w:ascii="Calibri" w:eastAsiaTheme="minorHAnsi" w:hAnsi="Calibri" w:cs="Calibri"/>
      <w:sz w:val="24"/>
      <w:szCs w:val="24"/>
      <w:lang w:eastAsia="en-US"/>
    </w:rPr>
  </w:style>
  <w:style w:type="paragraph" w:styleId="FootnoteText">
    <w:name w:val="footnote text"/>
    <w:basedOn w:val="Normal"/>
    <w:link w:val="FootnoteTextChar"/>
    <w:uiPriority w:val="99"/>
    <w:semiHidden/>
    <w:unhideWhenUsed/>
    <w:rsid w:val="00CE46DC"/>
    <w:rPr>
      <w:rFonts w:asciiTheme="minorHAnsi" w:eastAsiaTheme="minorHAnsi" w:hAnsiTheme="minorHAnsi" w:cstheme="minorBidi"/>
      <w:color w:val="auto"/>
      <w:lang w:eastAsia="en-US"/>
    </w:rPr>
  </w:style>
  <w:style w:type="character" w:customStyle="1" w:styleId="FootnoteTextChar">
    <w:name w:val="Footnote Text Char"/>
    <w:basedOn w:val="DefaultParagraphFont"/>
    <w:link w:val="FootnoteText"/>
    <w:uiPriority w:val="99"/>
    <w:semiHidden/>
    <w:rsid w:val="00CE46DC"/>
    <w:rPr>
      <w:rFonts w:asciiTheme="minorHAnsi" w:eastAsiaTheme="minorHAnsi" w:hAnsiTheme="minorHAnsi" w:cstheme="minorBidi"/>
      <w:color w:val="auto"/>
      <w:lang w:eastAsia="en-US"/>
    </w:rPr>
  </w:style>
  <w:style w:type="character" w:styleId="FootnoteReference">
    <w:name w:val="footnote reference"/>
    <w:basedOn w:val="DefaultParagraphFont"/>
    <w:uiPriority w:val="99"/>
    <w:semiHidden/>
    <w:unhideWhenUsed/>
    <w:rsid w:val="00CE46DC"/>
    <w:rPr>
      <w:vertAlign w:val="superscript"/>
    </w:rPr>
  </w:style>
  <w:style w:type="paragraph" w:styleId="Revision">
    <w:name w:val="Revision"/>
    <w:hidden/>
    <w:uiPriority w:val="99"/>
    <w:semiHidden/>
    <w:rsid w:val="00D07CC2"/>
  </w:style>
  <w:style w:type="paragraph" w:customStyle="1" w:styleId="xmsonormal">
    <w:name w:val="x_msonormal"/>
    <w:basedOn w:val="Normal"/>
    <w:rsid w:val="00604D32"/>
    <w:pPr>
      <w:spacing w:before="100" w:beforeAutospacing="1" w:after="100" w:afterAutospacing="1"/>
    </w:pPr>
    <w:rPr>
      <w:color w:val="auto"/>
      <w:sz w:val="24"/>
      <w:szCs w:val="24"/>
    </w:rPr>
  </w:style>
  <w:style w:type="character" w:customStyle="1" w:styleId="highlight">
    <w:name w:val="highlight"/>
    <w:basedOn w:val="DefaultParagraphFont"/>
    <w:rsid w:val="0060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7448">
      <w:bodyDiv w:val="1"/>
      <w:marLeft w:val="0"/>
      <w:marRight w:val="0"/>
      <w:marTop w:val="0"/>
      <w:marBottom w:val="0"/>
      <w:divBdr>
        <w:top w:val="none" w:sz="0" w:space="0" w:color="auto"/>
        <w:left w:val="none" w:sz="0" w:space="0" w:color="auto"/>
        <w:bottom w:val="none" w:sz="0" w:space="0" w:color="auto"/>
        <w:right w:val="none" w:sz="0" w:space="0" w:color="auto"/>
      </w:divBdr>
    </w:div>
    <w:div w:id="464978874">
      <w:bodyDiv w:val="1"/>
      <w:marLeft w:val="0"/>
      <w:marRight w:val="0"/>
      <w:marTop w:val="0"/>
      <w:marBottom w:val="0"/>
      <w:divBdr>
        <w:top w:val="none" w:sz="0" w:space="0" w:color="auto"/>
        <w:left w:val="none" w:sz="0" w:space="0" w:color="auto"/>
        <w:bottom w:val="none" w:sz="0" w:space="0" w:color="auto"/>
        <w:right w:val="none" w:sz="0" w:space="0" w:color="auto"/>
      </w:divBdr>
    </w:div>
    <w:div w:id="1030033985">
      <w:bodyDiv w:val="1"/>
      <w:marLeft w:val="0"/>
      <w:marRight w:val="0"/>
      <w:marTop w:val="0"/>
      <w:marBottom w:val="0"/>
      <w:divBdr>
        <w:top w:val="none" w:sz="0" w:space="0" w:color="auto"/>
        <w:left w:val="none" w:sz="0" w:space="0" w:color="auto"/>
        <w:bottom w:val="none" w:sz="0" w:space="0" w:color="auto"/>
        <w:right w:val="none" w:sz="0" w:space="0" w:color="auto"/>
      </w:divBdr>
    </w:div>
    <w:div w:id="1275287961">
      <w:bodyDiv w:val="1"/>
      <w:marLeft w:val="0"/>
      <w:marRight w:val="0"/>
      <w:marTop w:val="0"/>
      <w:marBottom w:val="0"/>
      <w:divBdr>
        <w:top w:val="none" w:sz="0" w:space="0" w:color="auto"/>
        <w:left w:val="none" w:sz="0" w:space="0" w:color="auto"/>
        <w:bottom w:val="none" w:sz="0" w:space="0" w:color="auto"/>
        <w:right w:val="none" w:sz="0" w:space="0" w:color="auto"/>
      </w:divBdr>
    </w:div>
    <w:div w:id="1392735141">
      <w:bodyDiv w:val="1"/>
      <w:marLeft w:val="0"/>
      <w:marRight w:val="0"/>
      <w:marTop w:val="0"/>
      <w:marBottom w:val="0"/>
      <w:divBdr>
        <w:top w:val="none" w:sz="0" w:space="0" w:color="auto"/>
        <w:left w:val="none" w:sz="0" w:space="0" w:color="auto"/>
        <w:bottom w:val="none" w:sz="0" w:space="0" w:color="auto"/>
        <w:right w:val="none" w:sz="0" w:space="0" w:color="auto"/>
      </w:divBdr>
    </w:div>
    <w:div w:id="1648511118">
      <w:bodyDiv w:val="1"/>
      <w:marLeft w:val="0"/>
      <w:marRight w:val="0"/>
      <w:marTop w:val="0"/>
      <w:marBottom w:val="0"/>
      <w:divBdr>
        <w:top w:val="none" w:sz="0" w:space="0" w:color="auto"/>
        <w:left w:val="none" w:sz="0" w:space="0" w:color="auto"/>
        <w:bottom w:val="none" w:sz="0" w:space="0" w:color="auto"/>
        <w:right w:val="none" w:sz="0" w:space="0" w:color="auto"/>
      </w:divBdr>
    </w:div>
    <w:div w:id="1660621311">
      <w:bodyDiv w:val="1"/>
      <w:marLeft w:val="0"/>
      <w:marRight w:val="0"/>
      <w:marTop w:val="0"/>
      <w:marBottom w:val="0"/>
      <w:divBdr>
        <w:top w:val="none" w:sz="0" w:space="0" w:color="auto"/>
        <w:left w:val="none" w:sz="0" w:space="0" w:color="auto"/>
        <w:bottom w:val="none" w:sz="0" w:space="0" w:color="auto"/>
        <w:right w:val="none" w:sz="0" w:space="0" w:color="auto"/>
      </w:divBdr>
    </w:div>
    <w:div w:id="186004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6882098836A24AB2E0FC0E2F6B307E" ma:contentTypeVersion="13" ma:contentTypeDescription="Create a new document." ma:contentTypeScope="" ma:versionID="20a9e8b0821cdc551e5ed832cdd269ba">
  <xsd:schema xmlns:xsd="http://www.w3.org/2001/XMLSchema" xmlns:xs="http://www.w3.org/2001/XMLSchema" xmlns:p="http://schemas.microsoft.com/office/2006/metadata/properties" xmlns:ns3="99afa19d-8355-4a3d-b1ed-94c64266e892" xmlns:ns4="62aeb022-5536-445a-80a8-c4d151623a07" targetNamespace="http://schemas.microsoft.com/office/2006/metadata/properties" ma:root="true" ma:fieldsID="e730760a2cd302411348056f743a08e9" ns3:_="" ns4:_="">
    <xsd:import namespace="99afa19d-8355-4a3d-b1ed-94c64266e892"/>
    <xsd:import namespace="62aeb022-5536-445a-80a8-c4d151623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fa19d-8355-4a3d-b1ed-94c64266e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eb022-5536-445a-80a8-c4d151623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B4999-F919-4D67-BEC2-D238915681EC}">
  <ds:schemaRefs>
    <ds:schemaRef ds:uri="99afa19d-8355-4a3d-b1ed-94c64266e892"/>
    <ds:schemaRef ds:uri="62aeb022-5536-445a-80a8-c4d151623a0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425FFB-1377-4FC3-8270-E7C205A2940B}">
  <ds:schemaRefs>
    <ds:schemaRef ds:uri="http://schemas.microsoft.com/sharepoint/v3/contenttype/forms"/>
  </ds:schemaRefs>
</ds:datastoreItem>
</file>

<file path=customXml/itemProps3.xml><?xml version="1.0" encoding="utf-8"?>
<ds:datastoreItem xmlns:ds="http://schemas.openxmlformats.org/officeDocument/2006/customXml" ds:itemID="{0A3EDADF-A838-42B1-8EFC-0BA2A6E2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fa19d-8355-4a3d-b1ed-94c64266e892"/>
    <ds:schemaRef ds:uri="62aeb022-5536-445a-80a8-c4d1516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Jeskins</dc:creator>
  <cp:lastModifiedBy>Packham, Claire</cp:lastModifiedBy>
  <cp:revision>3</cp:revision>
  <cp:lastPrinted>2018-08-30T14:06:00Z</cp:lastPrinted>
  <dcterms:created xsi:type="dcterms:W3CDTF">2020-08-21T12:39:00Z</dcterms:created>
  <dcterms:modified xsi:type="dcterms:W3CDTF">2020-08-25T08:41:00Z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0x0101003F6882098836A24AB2E0FC0E2F6B307E</vt:lpwstr>
  </property>
</Properties>
</file>